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3A" w:rsidRDefault="00D60D61" w:rsidP="00D60D61">
      <w:pPr>
        <w:spacing w:before="178" w:line="242" w:lineRule="auto"/>
        <w:ind w:left="1020" w:right="210" w:firstLine="1359"/>
        <w:jc w:val="right"/>
        <w:rPr>
          <w:sz w:val="24"/>
        </w:rPr>
      </w:pPr>
      <w:r>
        <w:rPr>
          <w:sz w:val="24"/>
        </w:rPr>
        <w:t>Приложение №1</w:t>
      </w:r>
      <w:r>
        <w:rPr>
          <w:spacing w:val="-57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30.08.202</w:t>
      </w:r>
      <w:r w:rsidR="004644DB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№121</w:t>
      </w:r>
    </w:p>
    <w:p w:rsidR="00D7603A" w:rsidRDefault="00D7603A" w:rsidP="00D60D61">
      <w:pPr>
        <w:spacing w:line="242" w:lineRule="auto"/>
        <w:jc w:val="right"/>
        <w:rPr>
          <w:sz w:val="24"/>
        </w:rPr>
        <w:sectPr w:rsidR="00D7603A" w:rsidSect="00D60D61">
          <w:type w:val="continuous"/>
          <w:pgSz w:w="11910" w:h="16840"/>
          <w:pgMar w:top="160" w:right="620" w:bottom="280" w:left="740" w:header="720" w:footer="720" w:gutter="0"/>
          <w:cols w:space="720"/>
        </w:sectPr>
      </w:pPr>
    </w:p>
    <w:p w:rsidR="00D7603A" w:rsidRDefault="00D7603A" w:rsidP="00D60D61">
      <w:pPr>
        <w:jc w:val="right"/>
        <w:rPr>
          <w:sz w:val="20"/>
        </w:rPr>
      </w:pPr>
    </w:p>
    <w:p w:rsidR="00D60D61" w:rsidRDefault="00D60D61">
      <w:pPr>
        <w:spacing w:before="2"/>
        <w:rPr>
          <w:sz w:val="17"/>
        </w:rPr>
        <w:sectPr w:rsidR="00D60D61" w:rsidSect="00D60D61">
          <w:type w:val="continuous"/>
          <w:pgSz w:w="11910" w:h="16840"/>
          <w:pgMar w:top="160" w:right="620" w:bottom="280" w:left="740" w:header="720" w:footer="720" w:gutter="0"/>
          <w:cols w:space="720"/>
        </w:sectPr>
      </w:pPr>
    </w:p>
    <w:p w:rsidR="00D7603A" w:rsidRDefault="00D7603A">
      <w:pPr>
        <w:spacing w:before="2"/>
        <w:rPr>
          <w:sz w:val="17"/>
        </w:rPr>
      </w:pPr>
    </w:p>
    <w:p w:rsidR="00D60D61" w:rsidRDefault="005D3CE1" w:rsidP="00D60D61">
      <w:pPr>
        <w:pStyle w:val="a3"/>
        <w:ind w:left="4513" w:right="1257" w:hanging="2517"/>
        <w:jc w:val="center"/>
      </w:pPr>
      <w:r>
        <w:pict>
          <v:shape id="_x0000_s1026" style="position:absolute;left:0;text-align:left;margin-left:118.5pt;margin-top:-94.6pt;width:57.55pt;height:57.15pt;z-index:-251658752;mso-position-horizontal-relative:page" coordorigin="2370,-1892" coordsize="1151,1143" o:spt="100" adj="0,,0" path="m2578,-991r-101,65l2414,-864r-34,55l2370,-769r8,15l2384,-750r77,l2465,-752r-73,l2403,-795r37,-60l2500,-924r78,-67xm2862,-1892r-23,15l2827,-1841r-4,40l2822,-1773r1,26l2826,-1719r3,29l2834,-1659r6,30l2846,-1597r8,32l2862,-1533r-5,26l2842,-1462r-23,61l2789,-1328r-37,81l2711,-1162r-44,86l2620,-992r-48,76l2524,-850r-47,52l2433,-765r-41,13l2465,-752r39,-29l2557,-839r62,-85l2690,-1038r11,-4l2690,-1042r59,-106l2794,-1237r34,-74l2853,-1373r18,-52l2883,-1468r41,l2899,-1536r8,-60l2883,-1596r-13,-51l2861,-1697r-5,-47l2854,-1786r,-17l2857,-1833r7,-31l2879,-1885r28,l2892,-1891r-30,-1xm3491,-1044r-15,l3463,-1032r,31l3476,-989r33,l3515,-995r-35,l3469,-1004r,-25l3480,-1038r29,l3503,-1042r-12,-2xm3509,-1038r-4,l3514,-1029r,25l3505,-995r10,l3521,-1001r,-15l3519,-1027r-6,-9l3509,-1038xm3500,-1035r-19,l3481,-1001r6,l3487,-1014r15,l3501,-1015r-4,-1l3504,-1018r-17,l3487,-1028r16,l3503,-1030r-3,-5xm3502,-1014r-8,l3496,-1010r1,3l3498,-1001r6,l3503,-1007r,-4l3502,-1014xm3503,-1028r-8,l3497,-1027r,7l3494,-1018r10,l3504,-1023r-1,-5xm2924,-1468r-41,l2934,-1363r52,78l3038,-1230r47,38l3123,-1167r-69,13l2982,-1138r-73,19l2835,-1096r-73,25l2690,-1042r11,l2762,-1061r77,-21l2920,-1100r82,-16l3085,-1128r82,-10l3255,-1138r-19,-8l3315,-1150r182,l3466,-1166r-43,-9l3184,-1175r-27,-16l3130,-1208r-26,-17l3079,-1243r-58,-59l2971,-1374r-41,-79l2924,-1468xm3255,-1138r-88,l3244,-1103r76,26l3390,-1061r58,6l3472,-1056r18,-5l3503,-1070r2,-4l3473,-1074r-47,-5l3369,-1094r-65,-22l3255,-1138xm3509,-1082r-8,4l3488,-1074r17,l3509,-1082xm3497,-1150r-182,l3408,-1147r76,16l3514,-1095r3,-8l3521,-1106r,-9l3506,-1145r-9,-5xm3325,-1184r-31,1l3260,-1181r-76,6l3423,-1175r-18,-4l3325,-1184xm2918,-1796r-6,34l2905,-1717r-9,55l2883,-1596r24,l2908,-1604r5,-64l2916,-1732r2,-64xm2907,-1885r-28,l2891,-1877r12,12l2913,-1845r5,28l2923,-1861r-10,-22l2907,-1885xe" fillcolor="#ffd8d8" stroked="f">
            <v:stroke joinstyle="round"/>
            <v:formulas/>
            <v:path arrowok="t" o:connecttype="segments"/>
            <w10:wrap anchorx="page"/>
          </v:shape>
        </w:pict>
      </w:r>
      <w:r w:rsidR="00D60D61">
        <w:t>График проведения оценочных процедур</w:t>
      </w:r>
    </w:p>
    <w:p w:rsidR="00D60D61" w:rsidRDefault="00CE6EFE" w:rsidP="00D60D61">
      <w:pPr>
        <w:pStyle w:val="a3"/>
        <w:ind w:left="4513" w:right="1257" w:hanging="2517"/>
        <w:jc w:val="center"/>
        <w:rPr>
          <w:spacing w:val="-57"/>
        </w:rPr>
      </w:pPr>
      <w:r>
        <w:t xml:space="preserve">в </w:t>
      </w:r>
      <w:r w:rsidR="00D60D61">
        <w:rPr>
          <w:lang w:val="en-US"/>
        </w:rPr>
        <w:t>I</w:t>
      </w:r>
      <w:r w:rsidR="00D60D61" w:rsidRPr="004644DB">
        <w:t xml:space="preserve"> </w:t>
      </w:r>
      <w:r w:rsidR="00D60D61">
        <w:t>полугодии  в 202</w:t>
      </w:r>
      <w:r w:rsidR="004644DB">
        <w:t>3</w:t>
      </w:r>
      <w:r w:rsidR="00D60D61">
        <w:t>/202</w:t>
      </w:r>
      <w:r w:rsidR="004644DB">
        <w:t>4</w:t>
      </w:r>
      <w:r w:rsidR="00D60D61">
        <w:t xml:space="preserve"> учебном году</w:t>
      </w:r>
    </w:p>
    <w:p w:rsidR="00D7603A" w:rsidRDefault="00D60D61" w:rsidP="00D60D61">
      <w:pPr>
        <w:pStyle w:val="a3"/>
        <w:ind w:left="4513" w:right="1257" w:hanging="2517"/>
        <w:jc w:val="center"/>
      </w:pPr>
      <w:r>
        <w:t>МОУ</w:t>
      </w:r>
      <w:r>
        <w:rPr>
          <w:spacing w:val="-1"/>
        </w:rPr>
        <w:t xml:space="preserve"> Ивановская С</w:t>
      </w:r>
      <w:r>
        <w:t>Ш</w:t>
      </w:r>
    </w:p>
    <w:p w:rsidR="00D60D61" w:rsidRDefault="00D60D61" w:rsidP="00D60D61">
      <w:pPr>
        <w:pStyle w:val="a3"/>
        <w:ind w:left="4513" w:right="1257" w:hanging="2517"/>
        <w:jc w:val="center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8"/>
        <w:gridCol w:w="2530"/>
        <w:gridCol w:w="3994"/>
        <w:gridCol w:w="2050"/>
      </w:tblGrid>
      <w:tr w:rsidR="00D7603A">
        <w:trPr>
          <w:trHeight w:val="825"/>
        </w:trPr>
        <w:tc>
          <w:tcPr>
            <w:tcW w:w="1738" w:type="dxa"/>
          </w:tcPr>
          <w:p w:rsidR="00D7603A" w:rsidRDefault="00D60D61" w:rsidP="00D60D61">
            <w:pPr>
              <w:pStyle w:val="TableParagraph"/>
              <w:spacing w:line="273" w:lineRule="exact"/>
              <w:ind w:left="16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530" w:type="dxa"/>
          </w:tcPr>
          <w:p w:rsidR="00D7603A" w:rsidRDefault="00D60D61">
            <w:pPr>
              <w:pStyle w:val="TableParagraph"/>
              <w:spacing w:line="237" w:lineRule="auto"/>
              <w:ind w:left="696" w:right="629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предмет/предмет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37" w:lineRule="auto"/>
              <w:ind w:left="26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  <w:p w:rsidR="00D7603A" w:rsidRDefault="00D60D61">
            <w:pPr>
              <w:pStyle w:val="TableParagraph"/>
              <w:spacing w:before="2" w:line="257" w:lineRule="exact"/>
              <w:ind w:left="26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D7603A">
        <w:trPr>
          <w:trHeight w:val="278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258" w:lineRule="exact"/>
              <w:ind w:left="2908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1" w:lineRule="exact"/>
              <w:ind w:left="2898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>
        <w:trPr>
          <w:trHeight w:val="274"/>
        </w:trPr>
        <w:tc>
          <w:tcPr>
            <w:tcW w:w="1738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96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Первичные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1--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tabs>
                <w:tab w:val="left" w:pos="36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(уровня)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4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5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4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 w:rsidP="004644DB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1</w:t>
            </w:r>
            <w:r w:rsidR="004644DB"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</w:tr>
      <w:tr w:rsidR="00D7603A">
        <w:trPr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274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 w:rsidP="004644DB">
            <w:pPr>
              <w:pStyle w:val="TableParagraph"/>
              <w:spacing w:line="254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 w:rsidR="004644DB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 w:rsidP="004644DB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 w:rsidR="004644DB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1" w:lineRule="exact"/>
              <w:ind w:left="2898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96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D7603A">
        <w:trPr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D7603A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 w:rsidP="00D847C9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847C9"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7603A">
        <w:trPr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D7603A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D7603A">
        <w:trPr>
          <w:trHeight w:val="279"/>
        </w:trPr>
        <w:tc>
          <w:tcPr>
            <w:tcW w:w="1738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2" w:lineRule="exact"/>
              <w:ind w:left="2898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>
        <w:trPr>
          <w:trHeight w:val="274"/>
        </w:trPr>
        <w:tc>
          <w:tcPr>
            <w:tcW w:w="1738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96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847C9">
              <w:rPr>
                <w:sz w:val="24"/>
              </w:rPr>
              <w:t>0</w:t>
            </w:r>
            <w:r>
              <w:rPr>
                <w:sz w:val="24"/>
              </w:rPr>
              <w:t>.11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7603A">
        <w:trPr>
          <w:trHeight w:val="274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 w:rsidP="00D847C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760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269"/>
        </w:trPr>
        <w:tc>
          <w:tcPr>
            <w:tcW w:w="1738" w:type="dxa"/>
            <w:vMerge w:val="restart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vMerge w:val="restart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49" w:lineRule="exact"/>
              <w:ind w:left="760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D7603A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46" w:lineRule="exact"/>
              <w:ind w:left="731"/>
              <w:rPr>
                <w:sz w:val="24"/>
              </w:rPr>
            </w:pPr>
            <w:r>
              <w:rPr>
                <w:sz w:val="24"/>
              </w:rPr>
              <w:t>04.10.</w:t>
            </w:r>
          </w:p>
        </w:tc>
      </w:tr>
      <w:tr w:rsidR="00D7603A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46" w:lineRule="exact"/>
              <w:ind w:left="793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D7603A">
        <w:trPr>
          <w:trHeight w:val="265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spacing w:line="246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 w:rsidR="00D847C9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</w:tr>
      <w:tr w:rsidR="00D7603A">
        <w:trPr>
          <w:trHeight w:val="274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47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</w:tr>
      <w:tr w:rsidR="00D7603A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46" w:lineRule="exact"/>
              <w:ind w:left="760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</w:tr>
      <w:tr w:rsidR="00D7603A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46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</w:tr>
      <w:tr w:rsidR="00D7603A">
        <w:trPr>
          <w:trHeight w:val="275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D7603A">
        <w:trPr>
          <w:trHeight w:val="269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tabs>
                <w:tab w:val="left" w:pos="2236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49" w:lineRule="exact"/>
              <w:ind w:left="76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D7603A">
        <w:trPr>
          <w:trHeight w:val="26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proofErr w:type="gramEnd"/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</w:tr>
      <w:tr w:rsidR="00D7603A">
        <w:trPr>
          <w:trHeight w:val="265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tabs>
                <w:tab w:val="left" w:pos="356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читательской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грамотности)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18"/>
              </w:rPr>
            </w:pPr>
          </w:p>
        </w:tc>
      </w:tr>
      <w:tr w:rsidR="00D7603A">
        <w:trPr>
          <w:trHeight w:val="27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60D61" w:rsidP="00D847C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класс</w:t>
            </w:r>
            <w:r w:rsidR="00D847C9">
              <w:rPr>
                <w:sz w:val="24"/>
              </w:rPr>
              <w:t>е</w:t>
            </w:r>
            <w:proofErr w:type="gramEnd"/>
          </w:p>
        </w:tc>
        <w:tc>
          <w:tcPr>
            <w:tcW w:w="205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8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258" w:lineRule="exact"/>
              <w:ind w:left="2906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D7603A">
        <w:trPr>
          <w:trHeight w:val="274"/>
        </w:trPr>
        <w:tc>
          <w:tcPr>
            <w:tcW w:w="1738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96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4" w:lineRule="exact"/>
              <w:ind w:left="760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847C9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 w:rsidR="00D847C9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 w:rsidP="00D847C9">
            <w:pPr>
              <w:pStyle w:val="TableParagraph"/>
              <w:spacing w:line="255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 w:rsidR="00D847C9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 w:rsidR="00D7603A">
        <w:trPr>
          <w:trHeight w:val="279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 w:rsidP="00D847C9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2</w:t>
            </w:r>
            <w:r w:rsidR="00D847C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D847C9">
              <w:rPr>
                <w:sz w:val="24"/>
              </w:rPr>
              <w:t>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tabs>
                <w:tab w:val="left" w:pos="223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proofErr w:type="gramEnd"/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5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tabs>
                <w:tab w:val="left" w:pos="356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читательской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грамотности)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4</w:t>
            </w:r>
            <w:r w:rsidR="00D847C9">
              <w:rPr>
                <w:sz w:val="24"/>
              </w:rPr>
              <w:t>-м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9"/>
        </w:trPr>
        <w:tc>
          <w:tcPr>
            <w:tcW w:w="1738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60D61" w:rsidP="00D847C9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класс</w:t>
            </w:r>
            <w:r w:rsidR="00D847C9">
              <w:rPr>
                <w:sz w:val="24"/>
              </w:rPr>
              <w:t>е</w:t>
            </w:r>
            <w:proofErr w:type="gramEnd"/>
          </w:p>
        </w:tc>
        <w:tc>
          <w:tcPr>
            <w:tcW w:w="2050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</w:tr>
      <w:tr w:rsidR="00D7603A">
        <w:trPr>
          <w:trHeight w:val="273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253" w:lineRule="exact"/>
              <w:ind w:left="2908" w:right="28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2" w:lineRule="exact"/>
              <w:ind w:left="2898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96" w:right="9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D7603A">
        <w:trPr>
          <w:trHeight w:val="277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101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58" w:lineRule="exact"/>
              <w:ind w:left="76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271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3994" w:type="dxa"/>
            <w:tcBorders>
              <w:bottom w:val="nil"/>
            </w:tcBorders>
          </w:tcPr>
          <w:p w:rsidR="00D7603A" w:rsidRDefault="00D60D6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50" w:type="dxa"/>
            <w:tcBorders>
              <w:bottom w:val="nil"/>
            </w:tcBorders>
          </w:tcPr>
          <w:p w:rsidR="00D7603A" w:rsidRDefault="00D60D61" w:rsidP="00D847C9">
            <w:pPr>
              <w:pStyle w:val="TableParagraph"/>
              <w:spacing w:line="252" w:lineRule="exact"/>
              <w:ind w:left="7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847C9">
              <w:rPr>
                <w:sz w:val="24"/>
              </w:rPr>
              <w:t>5</w:t>
            </w:r>
            <w:r>
              <w:rPr>
                <w:sz w:val="24"/>
              </w:rPr>
              <w:t>.09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 w:rsidP="00D847C9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1</w:t>
            </w:r>
            <w:r w:rsidR="00D847C9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</w:tr>
      <w:tr w:rsidR="00D7603A">
        <w:trPr>
          <w:trHeight w:val="276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7603A" w:rsidRDefault="00D60D61">
            <w:pPr>
              <w:pStyle w:val="TableParagraph"/>
              <w:spacing w:line="256" w:lineRule="exact"/>
              <w:ind w:left="760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</w:tr>
      <w:tr w:rsidR="00D7603A">
        <w:trPr>
          <w:trHeight w:val="280"/>
        </w:trPr>
        <w:tc>
          <w:tcPr>
            <w:tcW w:w="1738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:rsidR="00D7603A" w:rsidRDefault="00D7603A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D7603A" w:rsidRDefault="00D60D61">
            <w:pPr>
              <w:pStyle w:val="TableParagraph"/>
              <w:spacing w:line="260" w:lineRule="exact"/>
              <w:ind w:left="760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830"/>
        </w:trPr>
        <w:tc>
          <w:tcPr>
            <w:tcW w:w="1738" w:type="dxa"/>
            <w:vMerge w:val="restart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vMerge w:val="restart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D7603A" w:rsidRDefault="00D60D61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43D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  <w:p w:rsidR="00D7603A" w:rsidRDefault="00D60D61" w:rsidP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43D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</w:tr>
      <w:tr w:rsidR="00D7603A">
        <w:trPr>
          <w:trHeight w:val="825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tabs>
                <w:tab w:val="left" w:pos="1872"/>
                <w:tab w:val="left" w:pos="2236"/>
              </w:tabs>
              <w:spacing w:line="237" w:lineRule="auto"/>
              <w:ind w:left="110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метапредметная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сформированность</w:t>
            </w:r>
            <w:proofErr w:type="spellEnd"/>
            <w:proofErr w:type="gramEnd"/>
          </w:p>
          <w:p w:rsidR="00D7603A" w:rsidRDefault="00D60D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грамотности)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</w:tr>
      <w:tr w:rsidR="00D7603A">
        <w:trPr>
          <w:trHeight w:val="551"/>
        </w:trPr>
        <w:tc>
          <w:tcPr>
            <w:tcW w:w="1738" w:type="dxa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  <w:p w:rsidR="00D7603A" w:rsidRDefault="00D60D61" w:rsidP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0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6"/>
        </w:trPr>
        <w:tc>
          <w:tcPr>
            <w:tcW w:w="1738" w:type="dxa"/>
            <w:vMerge w:val="restart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  <w:vMerge w:val="restart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6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:rsidR="00D7603A" w:rsidRDefault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0D61"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2" w:lineRule="exact"/>
              <w:ind w:left="2899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>
        <w:trPr>
          <w:trHeight w:val="1377"/>
        </w:trPr>
        <w:tc>
          <w:tcPr>
            <w:tcW w:w="1738" w:type="dxa"/>
            <w:vMerge w:val="restart"/>
          </w:tcPr>
          <w:p w:rsidR="00D7603A" w:rsidRDefault="00D60D6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vMerge w:val="restart"/>
          </w:tcPr>
          <w:p w:rsidR="00D7603A" w:rsidRDefault="00D60D6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  <w:p w:rsidR="00D7603A" w:rsidRDefault="0078243D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  <w:p w:rsidR="00D7603A" w:rsidRDefault="00D60D6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D7603A">
        <w:trPr>
          <w:trHeight w:val="1108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D7603A" w:rsidRDefault="0078243D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:rsidR="00D7603A" w:rsidRDefault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1104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D7603A" w:rsidRDefault="00D60D61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1104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D7603A" w:rsidRDefault="00D60D61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14.11</w:t>
            </w:r>
          </w:p>
          <w:p w:rsidR="00D7603A" w:rsidRDefault="00D60D61" w:rsidP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0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43D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  <w:p w:rsidR="00D7603A" w:rsidRDefault="00D60D61" w:rsidP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D7603A" w:rsidRDefault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0D61">
              <w:rPr>
                <w:sz w:val="24"/>
              </w:rPr>
              <w:t>.12</w:t>
            </w:r>
          </w:p>
        </w:tc>
      </w:tr>
      <w:tr w:rsidR="00D7603A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  <w:p w:rsidR="00D7603A" w:rsidRDefault="00D60D61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D7603A">
        <w:trPr>
          <w:trHeight w:val="277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50" w:type="dxa"/>
          </w:tcPr>
          <w:p w:rsidR="00D7603A" w:rsidRDefault="00D60D61" w:rsidP="0078243D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78243D" w:rsidP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1" w:lineRule="exact"/>
              <w:ind w:left="2899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 w:rsidTr="00D60D61">
        <w:trPr>
          <w:trHeight w:val="1230"/>
        </w:trPr>
        <w:tc>
          <w:tcPr>
            <w:tcW w:w="1738" w:type="dxa"/>
            <w:vMerge w:val="restart"/>
          </w:tcPr>
          <w:p w:rsidR="00D7603A" w:rsidRDefault="00D60D6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vMerge w:val="restart"/>
          </w:tcPr>
          <w:p w:rsidR="00D7603A" w:rsidRDefault="00D60D6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</w:p>
          <w:p w:rsidR="00D7603A" w:rsidRDefault="00D7603A">
            <w:pPr>
              <w:pStyle w:val="TableParagraph"/>
              <w:rPr>
                <w:b/>
                <w:sz w:val="26"/>
              </w:rPr>
            </w:pPr>
          </w:p>
          <w:p w:rsidR="00D7603A" w:rsidRDefault="00D7603A" w:rsidP="00D60D61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D7603A" w:rsidRDefault="00D60D61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  <w:p w:rsidR="00D7603A" w:rsidRDefault="00D60D61" w:rsidP="00D60D61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 w:rsidTr="00D60D61">
        <w:trPr>
          <w:trHeight w:val="555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 w:rsidP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D7603A" w:rsidRDefault="00D60D6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D7603A" w:rsidTr="00D60D61">
        <w:trPr>
          <w:trHeight w:val="42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D7603A" w:rsidRDefault="0078243D" w:rsidP="0078243D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60D61">
              <w:rPr>
                <w:sz w:val="24"/>
              </w:rPr>
              <w:t>.12</w:t>
            </w:r>
          </w:p>
        </w:tc>
      </w:tr>
      <w:tr w:rsidR="00D7603A" w:rsidTr="00D60D61">
        <w:trPr>
          <w:trHeight w:val="593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19.09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D7603A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D7603A" w:rsidRDefault="00D60D61" w:rsidP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D7603A" w:rsidTr="00D60D61">
        <w:trPr>
          <w:trHeight w:val="590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  <w:p w:rsidR="00D7603A" w:rsidRDefault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  <w:p w:rsidR="00D7603A" w:rsidRDefault="00D60D61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D7603A" w:rsidRDefault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D60D61">
              <w:rPr>
                <w:sz w:val="24"/>
              </w:rPr>
              <w:t>.12</w:t>
            </w:r>
          </w:p>
        </w:tc>
      </w:tr>
      <w:tr w:rsidR="00D7603A">
        <w:trPr>
          <w:trHeight w:val="278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050" w:type="dxa"/>
          </w:tcPr>
          <w:p w:rsidR="00D7603A" w:rsidRDefault="0078243D" w:rsidP="0078243D">
            <w:pPr>
              <w:pStyle w:val="TableParagraph"/>
              <w:spacing w:line="258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D7603A" w:rsidTr="00D60D61">
        <w:trPr>
          <w:trHeight w:val="563"/>
        </w:trPr>
        <w:tc>
          <w:tcPr>
            <w:tcW w:w="1738" w:type="dxa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2530" w:type="dxa"/>
          </w:tcPr>
          <w:p w:rsidR="00D7603A" w:rsidRDefault="00D7603A">
            <w:pPr>
              <w:pStyle w:val="TableParagraph"/>
              <w:rPr>
                <w:sz w:val="24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0" w:type="dxa"/>
          </w:tcPr>
          <w:p w:rsidR="00D60D61" w:rsidRDefault="00D60D61" w:rsidP="0078243D">
            <w:pPr>
              <w:pStyle w:val="TableParagraph"/>
              <w:spacing w:line="263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  <w:p w:rsidR="00D7603A" w:rsidRDefault="00D60D61" w:rsidP="0078243D">
            <w:pPr>
              <w:pStyle w:val="TableParagraph"/>
              <w:spacing w:line="263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9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316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297" w:lineRule="exact"/>
              <w:ind w:left="2899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 w:rsidTr="00D60D61">
        <w:trPr>
          <w:trHeight w:val="1279"/>
        </w:trPr>
        <w:tc>
          <w:tcPr>
            <w:tcW w:w="1738" w:type="dxa"/>
            <w:vMerge w:val="restart"/>
          </w:tcPr>
          <w:p w:rsidR="00D7603A" w:rsidRDefault="00D60D6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Уровень ОО</w:t>
            </w:r>
          </w:p>
        </w:tc>
        <w:tc>
          <w:tcPr>
            <w:tcW w:w="2530" w:type="dxa"/>
            <w:vMerge w:val="restart"/>
          </w:tcPr>
          <w:p w:rsidR="00D7603A" w:rsidRDefault="00D60D6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</w:p>
          <w:p w:rsidR="00D7603A" w:rsidRDefault="00D7603A">
            <w:pPr>
              <w:pStyle w:val="TableParagraph"/>
              <w:rPr>
                <w:b/>
                <w:sz w:val="26"/>
              </w:rPr>
            </w:pPr>
          </w:p>
          <w:p w:rsidR="00D7603A" w:rsidRDefault="00D7603A" w:rsidP="00D60D61">
            <w:pPr>
              <w:pStyle w:val="TableParagraph"/>
              <w:spacing w:before="205"/>
              <w:rPr>
                <w:sz w:val="24"/>
              </w:rPr>
            </w:pP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  <w:p w:rsidR="00D7603A" w:rsidRDefault="00D60D61">
            <w:pPr>
              <w:pStyle w:val="TableParagraph"/>
              <w:spacing w:before="2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24.10</w:t>
            </w:r>
          </w:p>
          <w:p w:rsidR="00D7603A" w:rsidRDefault="00D60D61">
            <w:pPr>
              <w:pStyle w:val="TableParagraph"/>
              <w:spacing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  <w:p w:rsidR="00D7603A" w:rsidRDefault="00D60D61" w:rsidP="00D60D61">
            <w:pPr>
              <w:pStyle w:val="TableParagraph"/>
              <w:spacing w:before="3" w:line="275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D7603A" w:rsidTr="00D60D61">
        <w:trPr>
          <w:trHeight w:val="46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 w:rsidP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D7603A" w:rsidRDefault="00D60D61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D7603A" w:rsidTr="00D60D61">
        <w:trPr>
          <w:trHeight w:val="483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:rsidR="00D7603A" w:rsidRDefault="00D60D61" w:rsidP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8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D7603A" w:rsidRDefault="00D60D6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D7603A" w:rsidTr="00D60D61">
        <w:trPr>
          <w:trHeight w:val="513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  <w:p w:rsidR="00D7603A" w:rsidRDefault="00D60D61" w:rsidP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43D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D60D6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D7603A" w:rsidRDefault="00D60D61" w:rsidP="0078243D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6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  <w:p w:rsidR="00D7603A" w:rsidRDefault="00D60D61" w:rsidP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8243D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</w:tr>
      <w:tr w:rsidR="00D7603A" w:rsidTr="00D60D61">
        <w:trPr>
          <w:trHeight w:val="553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  <w:p w:rsidR="00D7603A" w:rsidRDefault="00D60D6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</w:tr>
      <w:tr w:rsidR="00D7603A" w:rsidTr="00D60D61">
        <w:trPr>
          <w:trHeight w:val="420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D60D61">
              <w:rPr>
                <w:sz w:val="24"/>
              </w:rPr>
              <w:t>.10</w:t>
            </w:r>
          </w:p>
          <w:p w:rsidR="00D7603A" w:rsidRDefault="00D60D61" w:rsidP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</w:tr>
      <w:tr w:rsidR="00D7603A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78243D" w:rsidP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</w:tr>
      <w:tr w:rsidR="00D7603A" w:rsidTr="00D60D61">
        <w:trPr>
          <w:trHeight w:val="585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050" w:type="dxa"/>
          </w:tcPr>
          <w:p w:rsidR="00D7603A" w:rsidRDefault="0078243D" w:rsidP="0078243D">
            <w:pPr>
              <w:pStyle w:val="TableParagraph"/>
              <w:spacing w:line="266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0D61">
              <w:rPr>
                <w:sz w:val="24"/>
              </w:rPr>
              <w:t>.10</w:t>
            </w:r>
          </w:p>
          <w:p w:rsidR="00D7603A" w:rsidRDefault="0078243D" w:rsidP="0078243D">
            <w:pPr>
              <w:pStyle w:val="TableParagraph"/>
              <w:spacing w:line="275" w:lineRule="exact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60D61">
              <w:rPr>
                <w:sz w:val="24"/>
              </w:rPr>
              <w:t>.12</w:t>
            </w:r>
          </w:p>
        </w:tc>
      </w:tr>
      <w:tr w:rsidR="00D7603A">
        <w:trPr>
          <w:trHeight w:val="273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54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60D61">
              <w:rPr>
                <w:sz w:val="24"/>
              </w:rPr>
              <w:t>.12</w:t>
            </w:r>
          </w:p>
        </w:tc>
      </w:tr>
      <w:tr w:rsidR="00D7603A">
        <w:trPr>
          <w:trHeight w:val="321"/>
        </w:trPr>
        <w:tc>
          <w:tcPr>
            <w:tcW w:w="10312" w:type="dxa"/>
            <w:gridSpan w:val="4"/>
          </w:tcPr>
          <w:p w:rsidR="00D7603A" w:rsidRDefault="00D60D61">
            <w:pPr>
              <w:pStyle w:val="TableParagraph"/>
              <w:spacing w:line="301" w:lineRule="exact"/>
              <w:ind w:left="2899" w:right="28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</w:tr>
      <w:tr w:rsidR="00D7603A" w:rsidTr="00D60D61">
        <w:trPr>
          <w:trHeight w:val="679"/>
        </w:trPr>
        <w:tc>
          <w:tcPr>
            <w:tcW w:w="1738" w:type="dxa"/>
            <w:vMerge w:val="restart"/>
          </w:tcPr>
          <w:p w:rsidR="00D7603A" w:rsidRDefault="00D60D61">
            <w:pPr>
              <w:pStyle w:val="TableParagraph"/>
              <w:spacing w:line="267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</w:t>
            </w:r>
          </w:p>
        </w:tc>
        <w:tc>
          <w:tcPr>
            <w:tcW w:w="2530" w:type="dxa"/>
            <w:vMerge w:val="restart"/>
          </w:tcPr>
          <w:p w:rsidR="00D7603A" w:rsidRDefault="00D60D61">
            <w:pPr>
              <w:pStyle w:val="TableParagraph"/>
              <w:ind w:left="119" w:right="11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D7603A" w:rsidRDefault="00D60D61" w:rsidP="0078243D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243D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</w:tr>
      <w:tr w:rsidR="00D7603A" w:rsidTr="00D60D61">
        <w:trPr>
          <w:trHeight w:val="56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  <w:p w:rsidR="00D7603A" w:rsidRDefault="0078243D">
            <w:pPr>
              <w:pStyle w:val="TableParagraph"/>
              <w:spacing w:before="3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 w:rsidTr="00D60D61">
        <w:trPr>
          <w:trHeight w:val="427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  <w:p w:rsidR="00D7603A" w:rsidRDefault="00D60D6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5"/>
              <w:jc w:val="center"/>
              <w:rPr>
                <w:sz w:val="24"/>
              </w:rPr>
            </w:pPr>
            <w:r>
              <w:rPr>
                <w:sz w:val="24"/>
              </w:rPr>
              <w:t>20.09.</w:t>
            </w:r>
          </w:p>
          <w:p w:rsidR="00D7603A" w:rsidRDefault="00D60D6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</w:tr>
      <w:tr w:rsidR="00D7603A">
        <w:trPr>
          <w:trHeight w:val="556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6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  <w:p w:rsidR="00D7603A" w:rsidRDefault="0078243D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60D61">
              <w:rPr>
                <w:sz w:val="24"/>
              </w:rPr>
              <w:t>.12</w:t>
            </w:r>
          </w:p>
        </w:tc>
      </w:tr>
      <w:tr w:rsidR="00D7603A" w:rsidTr="00D60D61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D7603A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D7603A" w:rsidRDefault="00D60D61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D7603A" w:rsidRDefault="00D60D61">
            <w:pPr>
              <w:pStyle w:val="TableParagraph"/>
              <w:spacing w:line="270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</w:tr>
      <w:tr w:rsidR="00D7603A">
        <w:trPr>
          <w:trHeight w:val="552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2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D60D61">
            <w:pPr>
              <w:pStyle w:val="TableParagraph"/>
              <w:spacing w:line="271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50" w:type="dxa"/>
          </w:tcPr>
          <w:p w:rsidR="00D7603A" w:rsidRDefault="0078243D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  <w:p w:rsidR="00D7603A" w:rsidRDefault="0078243D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</w:tr>
      <w:tr w:rsidR="00D7603A">
        <w:trPr>
          <w:trHeight w:val="551"/>
        </w:trPr>
        <w:tc>
          <w:tcPr>
            <w:tcW w:w="1738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D7603A" w:rsidRDefault="00D7603A">
            <w:pPr>
              <w:rPr>
                <w:sz w:val="2"/>
                <w:szCs w:val="2"/>
              </w:rPr>
            </w:pPr>
          </w:p>
        </w:tc>
        <w:tc>
          <w:tcPr>
            <w:tcW w:w="3994" w:type="dxa"/>
          </w:tcPr>
          <w:p w:rsidR="00D7603A" w:rsidRDefault="00D60D6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050" w:type="dxa"/>
          </w:tcPr>
          <w:p w:rsidR="00D7603A" w:rsidRDefault="00D60D61">
            <w:pPr>
              <w:pStyle w:val="TableParagraph"/>
              <w:spacing w:line="263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  <w:p w:rsidR="00D7603A" w:rsidRDefault="00D60D61">
            <w:pPr>
              <w:pStyle w:val="TableParagraph"/>
              <w:spacing w:before="2" w:line="267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</w:tbl>
    <w:p w:rsidR="00D60D61" w:rsidRDefault="00D60D61" w:rsidP="009D16DA"/>
    <w:sectPr w:rsidR="00D60D61" w:rsidSect="00D7603A">
      <w:pgSz w:w="11910" w:h="16840"/>
      <w:pgMar w:top="112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603A"/>
    <w:rsid w:val="004644DB"/>
    <w:rsid w:val="005D3CE1"/>
    <w:rsid w:val="0078243D"/>
    <w:rsid w:val="009D16DA"/>
    <w:rsid w:val="00CE6EFE"/>
    <w:rsid w:val="00D60D61"/>
    <w:rsid w:val="00D7603A"/>
    <w:rsid w:val="00D8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0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03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603A"/>
  </w:style>
  <w:style w:type="paragraph" w:customStyle="1" w:styleId="TableParagraph">
    <w:name w:val="Table Paragraph"/>
    <w:basedOn w:val="a"/>
    <w:uiPriority w:val="1"/>
    <w:qFormat/>
    <w:rsid w:val="00D760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2023-09-25T17:36:00Z</dcterms:created>
  <dcterms:modified xsi:type="dcterms:W3CDTF">2023-09-25T18:06:00Z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