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2"/>
        <w:gridCol w:w="577"/>
        <w:gridCol w:w="4708"/>
      </w:tblGrid>
      <w:tr w:rsidR="00E64A5B" w:rsidTr="009B5C63">
        <w:trPr>
          <w:trHeight w:hRule="exact" w:val="405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9B5C63">
        <w:trPr>
          <w:trHeight w:val="3088"/>
          <w:jc w:val="center"/>
        </w:trPr>
        <w:tc>
          <w:tcPr>
            <w:tcW w:w="2211" w:type="pct"/>
          </w:tcPr>
          <w:p w:rsidR="00FC664D" w:rsidRPr="00FC664D" w:rsidRDefault="00113C72" w:rsidP="00FC66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FC664D" w:rsidRPr="00FC664D">
              <w:rPr>
                <w:b/>
                <w:sz w:val="22"/>
              </w:rPr>
              <w:t xml:space="preserve">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3745BD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3745BD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Default="001D7C14" w:rsidP="00D76AF5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D76AF5" w:rsidRPr="00D76AF5" w:rsidRDefault="00D76AF5" w:rsidP="00D76AF5">
            <w:pPr>
              <w:jc w:val="center"/>
              <w:rPr>
                <w:sz w:val="22"/>
                <w:szCs w:val="22"/>
              </w:rPr>
            </w:pPr>
          </w:p>
          <w:p w:rsidR="001D7C14" w:rsidRPr="00216FB4" w:rsidRDefault="001D7C14" w:rsidP="00484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E64B70" w:rsidRDefault="00E64B70" w:rsidP="00E64B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E64B70" w:rsidRDefault="00E64B70" w:rsidP="00E64B70"/>
          <w:p w:rsidR="001D7C14" w:rsidRPr="00F714BC" w:rsidRDefault="0067261E" w:rsidP="00436764">
            <w:r w:rsidRPr="0067261E">
              <w:t>Руководителям государственных образовательных организаций, функционально подчиненных министерству образования Ярославской области</w:t>
            </w:r>
          </w:p>
        </w:tc>
      </w:tr>
    </w:tbl>
    <w:p w:rsidR="00E215C4" w:rsidRDefault="00733486" w:rsidP="00DD3F45">
      <w:pPr>
        <w:tabs>
          <w:tab w:val="left" w:pos="2136"/>
        </w:tabs>
        <w:jc w:val="both"/>
        <w:rPr>
          <w:szCs w:val="28"/>
        </w:rPr>
      </w:pPr>
      <w:r w:rsidRPr="00733486">
        <w:rPr>
          <w:szCs w:val="28"/>
        </w:rPr>
        <w:t xml:space="preserve">О </w:t>
      </w:r>
      <w:r w:rsidR="001F0A9C">
        <w:rPr>
          <w:szCs w:val="28"/>
        </w:rPr>
        <w:t>направлении</w:t>
      </w:r>
      <w:r w:rsidRPr="00733486">
        <w:rPr>
          <w:szCs w:val="28"/>
        </w:rPr>
        <w:t xml:space="preserve"> </w:t>
      </w:r>
      <w:r w:rsidR="00DD3F45">
        <w:rPr>
          <w:szCs w:val="28"/>
        </w:rPr>
        <w:t>информации</w:t>
      </w:r>
    </w:p>
    <w:p w:rsidR="00733486" w:rsidRPr="00733486" w:rsidRDefault="00733486" w:rsidP="00B40382">
      <w:pPr>
        <w:tabs>
          <w:tab w:val="left" w:pos="2136"/>
        </w:tabs>
        <w:jc w:val="both"/>
        <w:rPr>
          <w:szCs w:val="28"/>
        </w:rPr>
      </w:pPr>
    </w:p>
    <w:p w:rsidR="00733486" w:rsidRPr="00733486" w:rsidRDefault="00733486" w:rsidP="00733486">
      <w:pPr>
        <w:tabs>
          <w:tab w:val="left" w:pos="2136"/>
        </w:tabs>
        <w:ind w:firstLine="709"/>
        <w:jc w:val="center"/>
        <w:rPr>
          <w:szCs w:val="28"/>
        </w:rPr>
      </w:pPr>
      <w:r w:rsidRPr="00733486">
        <w:rPr>
          <w:szCs w:val="28"/>
        </w:rPr>
        <w:t>Уважаемые коллеги!</w:t>
      </w:r>
    </w:p>
    <w:p w:rsidR="00733486" w:rsidRPr="00733486" w:rsidRDefault="00733486" w:rsidP="005838A8">
      <w:pPr>
        <w:tabs>
          <w:tab w:val="left" w:pos="2136"/>
        </w:tabs>
        <w:ind w:firstLine="709"/>
        <w:jc w:val="both"/>
        <w:rPr>
          <w:szCs w:val="28"/>
        </w:rPr>
      </w:pPr>
    </w:p>
    <w:p w:rsidR="0067261E" w:rsidRPr="0067261E" w:rsidRDefault="0067261E" w:rsidP="0067261E">
      <w:pPr>
        <w:tabs>
          <w:tab w:val="left" w:pos="2136"/>
        </w:tabs>
        <w:ind w:firstLine="709"/>
        <w:jc w:val="both"/>
        <w:rPr>
          <w:szCs w:val="28"/>
        </w:rPr>
      </w:pPr>
      <w:r w:rsidRPr="0067261E">
        <w:rPr>
          <w:szCs w:val="28"/>
        </w:rPr>
        <w:t>В целях формирования един</w:t>
      </w:r>
      <w:r>
        <w:rPr>
          <w:szCs w:val="28"/>
        </w:rPr>
        <w:t>ого</w:t>
      </w:r>
      <w:r w:rsidRPr="0067261E">
        <w:rPr>
          <w:szCs w:val="28"/>
        </w:rPr>
        <w:t xml:space="preserve"> образовательного пространства Ярославской области </w:t>
      </w:r>
      <w:r>
        <w:rPr>
          <w:szCs w:val="28"/>
        </w:rPr>
        <w:t xml:space="preserve">министерство </w:t>
      </w:r>
      <w:r w:rsidRPr="0067261E">
        <w:rPr>
          <w:szCs w:val="28"/>
        </w:rPr>
        <w:t>направляет для использования в работе календарные учебные графики на 2024-2025 учебный год по учебным четвертям и триместрам (прилагаются).</w:t>
      </w:r>
    </w:p>
    <w:p w:rsidR="00152C40" w:rsidRDefault="0067261E" w:rsidP="0067261E">
      <w:pPr>
        <w:tabs>
          <w:tab w:val="left" w:pos="2136"/>
        </w:tabs>
        <w:ind w:firstLine="709"/>
        <w:jc w:val="both"/>
        <w:rPr>
          <w:szCs w:val="28"/>
        </w:rPr>
      </w:pPr>
      <w:r w:rsidRPr="0067261E">
        <w:rPr>
          <w:szCs w:val="28"/>
        </w:rPr>
        <w:t>Просим довести информацию до руководителей муниципальных общеобразовательных организаций для использования в работе.</w:t>
      </w:r>
    </w:p>
    <w:p w:rsidR="00CD4B5D" w:rsidRDefault="00CD4B5D" w:rsidP="009227F0">
      <w:pPr>
        <w:tabs>
          <w:tab w:val="left" w:pos="2136"/>
        </w:tabs>
        <w:jc w:val="both"/>
        <w:rPr>
          <w:szCs w:val="28"/>
        </w:rPr>
      </w:pPr>
    </w:p>
    <w:p w:rsidR="0067261E" w:rsidRDefault="0067261E" w:rsidP="009227F0">
      <w:pPr>
        <w:tabs>
          <w:tab w:val="left" w:pos="2136"/>
        </w:tabs>
        <w:jc w:val="both"/>
        <w:rPr>
          <w:szCs w:val="28"/>
        </w:rPr>
      </w:pPr>
    </w:p>
    <w:p w:rsidR="00152C40" w:rsidRPr="003A3FE5" w:rsidRDefault="00152C40" w:rsidP="009227F0">
      <w:pPr>
        <w:tabs>
          <w:tab w:val="left" w:pos="2136"/>
        </w:tabs>
        <w:jc w:val="both"/>
        <w:rPr>
          <w:szCs w:val="28"/>
        </w:rPr>
      </w:pPr>
    </w:p>
    <w:tbl>
      <w:tblPr>
        <w:tblW w:w="503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2124"/>
        <w:gridCol w:w="2407"/>
      </w:tblGrid>
      <w:tr w:rsidR="0085068C" w:rsidRPr="00D849CE" w:rsidTr="00B40382">
        <w:trPr>
          <w:trHeight w:val="353"/>
        </w:trPr>
        <w:tc>
          <w:tcPr>
            <w:tcW w:w="4823" w:type="dxa"/>
          </w:tcPr>
          <w:p w:rsidR="0085068C" w:rsidRPr="00B40382" w:rsidRDefault="00366566" w:rsidP="00B40382">
            <w:r>
              <w:t>Первый з</w:t>
            </w:r>
            <w:r w:rsidR="00F519E7">
              <w:t>аместитель м</w:t>
            </w:r>
            <w:r w:rsidR="00320485">
              <w:t>инистр</w:t>
            </w:r>
            <w:r w:rsidR="000B000F">
              <w:t>а</w:t>
            </w:r>
          </w:p>
        </w:tc>
        <w:tc>
          <w:tcPr>
            <w:tcW w:w="2124" w:type="dxa"/>
            <w:vAlign w:val="bottom"/>
          </w:tcPr>
          <w:p w:rsidR="0085068C" w:rsidRPr="00D849CE" w:rsidRDefault="0085068C" w:rsidP="004150C3">
            <w:pPr>
              <w:ind w:left="107"/>
              <w:rPr>
                <w:lang w:val="en-US"/>
              </w:rPr>
            </w:pPr>
          </w:p>
          <w:p w:rsidR="0085068C" w:rsidRPr="00D849CE" w:rsidRDefault="0085068C" w:rsidP="004150C3">
            <w:pPr>
              <w:jc w:val="right"/>
              <w:rPr>
                <w:lang w:val="en-US"/>
              </w:rPr>
            </w:pPr>
          </w:p>
        </w:tc>
        <w:tc>
          <w:tcPr>
            <w:tcW w:w="2407" w:type="dxa"/>
          </w:tcPr>
          <w:p w:rsidR="0085068C" w:rsidRPr="00D849CE" w:rsidRDefault="00366566" w:rsidP="00366566">
            <w:pPr>
              <w:jc w:val="right"/>
            </w:pPr>
            <w:r>
              <w:t>С</w:t>
            </w:r>
            <w:r w:rsidR="00F519E7">
              <w:t xml:space="preserve">.В. </w:t>
            </w:r>
            <w:r>
              <w:t>Астафье</w:t>
            </w:r>
            <w:r w:rsidR="00CC60CE">
              <w:t>ва</w:t>
            </w:r>
          </w:p>
        </w:tc>
      </w:tr>
    </w:tbl>
    <w:p w:rsidR="00651DEA" w:rsidRDefault="00651DEA" w:rsidP="00B40382">
      <w:pPr>
        <w:tabs>
          <w:tab w:val="left" w:pos="2136"/>
        </w:tabs>
        <w:rPr>
          <w:sz w:val="24"/>
          <w:szCs w:val="28"/>
        </w:rPr>
      </w:pPr>
    </w:p>
    <w:p w:rsidR="00311068" w:rsidRDefault="00311068" w:rsidP="00B40382">
      <w:pPr>
        <w:tabs>
          <w:tab w:val="left" w:pos="2136"/>
        </w:tabs>
        <w:rPr>
          <w:sz w:val="24"/>
          <w:szCs w:val="28"/>
        </w:rPr>
      </w:pPr>
    </w:p>
    <w:p w:rsidR="00311068" w:rsidRDefault="00311068" w:rsidP="00B40382">
      <w:pPr>
        <w:tabs>
          <w:tab w:val="left" w:pos="2136"/>
        </w:tabs>
        <w:rPr>
          <w:sz w:val="24"/>
          <w:szCs w:val="28"/>
        </w:rPr>
      </w:pPr>
    </w:p>
    <w:p w:rsidR="00480F13" w:rsidRDefault="00480F13" w:rsidP="00B40382">
      <w:pPr>
        <w:tabs>
          <w:tab w:val="left" w:pos="2136"/>
        </w:tabs>
        <w:rPr>
          <w:sz w:val="24"/>
          <w:szCs w:val="28"/>
        </w:rPr>
      </w:pPr>
    </w:p>
    <w:p w:rsidR="00480F13" w:rsidRDefault="00480F13" w:rsidP="00B40382">
      <w:pPr>
        <w:tabs>
          <w:tab w:val="left" w:pos="2136"/>
        </w:tabs>
        <w:rPr>
          <w:sz w:val="24"/>
          <w:szCs w:val="28"/>
        </w:rPr>
      </w:pPr>
    </w:p>
    <w:p w:rsidR="00480F13" w:rsidRDefault="00480F13" w:rsidP="00B40382">
      <w:pPr>
        <w:tabs>
          <w:tab w:val="left" w:pos="2136"/>
        </w:tabs>
        <w:rPr>
          <w:sz w:val="24"/>
          <w:szCs w:val="28"/>
        </w:rPr>
      </w:pPr>
    </w:p>
    <w:p w:rsidR="00480F13" w:rsidRDefault="00480F13" w:rsidP="00B40382">
      <w:pPr>
        <w:tabs>
          <w:tab w:val="left" w:pos="2136"/>
        </w:tabs>
        <w:rPr>
          <w:sz w:val="24"/>
          <w:szCs w:val="28"/>
        </w:rPr>
      </w:pPr>
    </w:p>
    <w:p w:rsidR="00480F13" w:rsidRDefault="00480F13" w:rsidP="00B40382">
      <w:pPr>
        <w:tabs>
          <w:tab w:val="left" w:pos="2136"/>
        </w:tabs>
        <w:rPr>
          <w:sz w:val="24"/>
          <w:szCs w:val="28"/>
        </w:rPr>
      </w:pPr>
    </w:p>
    <w:p w:rsidR="00480F13" w:rsidRDefault="00480F13" w:rsidP="00B40382">
      <w:pPr>
        <w:tabs>
          <w:tab w:val="left" w:pos="2136"/>
        </w:tabs>
        <w:rPr>
          <w:sz w:val="24"/>
          <w:szCs w:val="28"/>
        </w:rPr>
      </w:pPr>
    </w:p>
    <w:p w:rsidR="00480F13" w:rsidRDefault="00480F13" w:rsidP="00B40382">
      <w:pPr>
        <w:tabs>
          <w:tab w:val="left" w:pos="2136"/>
        </w:tabs>
        <w:rPr>
          <w:sz w:val="24"/>
          <w:szCs w:val="28"/>
        </w:rPr>
      </w:pPr>
    </w:p>
    <w:p w:rsidR="00311068" w:rsidRDefault="00311068" w:rsidP="00B40382">
      <w:pPr>
        <w:tabs>
          <w:tab w:val="left" w:pos="2136"/>
        </w:tabs>
        <w:rPr>
          <w:sz w:val="24"/>
          <w:szCs w:val="28"/>
        </w:rPr>
      </w:pPr>
    </w:p>
    <w:p w:rsidR="0067261E" w:rsidRDefault="0067261E" w:rsidP="00B40382">
      <w:pPr>
        <w:tabs>
          <w:tab w:val="left" w:pos="2136"/>
        </w:tabs>
        <w:rPr>
          <w:sz w:val="24"/>
          <w:szCs w:val="28"/>
        </w:rPr>
      </w:pPr>
    </w:p>
    <w:p w:rsidR="0067261E" w:rsidRDefault="0067261E" w:rsidP="00B40382">
      <w:pPr>
        <w:tabs>
          <w:tab w:val="left" w:pos="2136"/>
        </w:tabs>
        <w:rPr>
          <w:sz w:val="24"/>
          <w:szCs w:val="28"/>
        </w:rPr>
      </w:pPr>
    </w:p>
    <w:p w:rsidR="0067261E" w:rsidRDefault="0067261E" w:rsidP="00B40382">
      <w:pPr>
        <w:tabs>
          <w:tab w:val="left" w:pos="2136"/>
        </w:tabs>
        <w:rPr>
          <w:sz w:val="24"/>
          <w:szCs w:val="28"/>
        </w:rPr>
      </w:pPr>
    </w:p>
    <w:p w:rsidR="0067261E" w:rsidRDefault="0067261E" w:rsidP="00B40382">
      <w:pPr>
        <w:tabs>
          <w:tab w:val="left" w:pos="2136"/>
        </w:tabs>
        <w:rPr>
          <w:sz w:val="24"/>
          <w:szCs w:val="28"/>
        </w:rPr>
      </w:pPr>
    </w:p>
    <w:p w:rsidR="0067261E" w:rsidRDefault="0067261E" w:rsidP="00B40382">
      <w:pPr>
        <w:tabs>
          <w:tab w:val="left" w:pos="2136"/>
        </w:tabs>
        <w:rPr>
          <w:sz w:val="24"/>
          <w:szCs w:val="28"/>
        </w:rPr>
      </w:pPr>
    </w:p>
    <w:p w:rsidR="0067261E" w:rsidRDefault="0067261E" w:rsidP="00B40382">
      <w:pPr>
        <w:tabs>
          <w:tab w:val="left" w:pos="2136"/>
        </w:tabs>
        <w:rPr>
          <w:sz w:val="24"/>
          <w:szCs w:val="28"/>
        </w:rPr>
      </w:pPr>
    </w:p>
    <w:p w:rsidR="0067261E" w:rsidRDefault="0067261E" w:rsidP="00B40382">
      <w:pPr>
        <w:tabs>
          <w:tab w:val="left" w:pos="2136"/>
        </w:tabs>
        <w:rPr>
          <w:sz w:val="24"/>
          <w:szCs w:val="28"/>
        </w:rPr>
      </w:pPr>
    </w:p>
    <w:p w:rsidR="0067261E" w:rsidRDefault="0067261E" w:rsidP="00B40382">
      <w:pPr>
        <w:tabs>
          <w:tab w:val="left" w:pos="2136"/>
        </w:tabs>
        <w:rPr>
          <w:sz w:val="24"/>
          <w:szCs w:val="28"/>
        </w:rPr>
      </w:pPr>
    </w:p>
    <w:p w:rsidR="0067261E" w:rsidRDefault="0085068C" w:rsidP="00615747">
      <w:pPr>
        <w:tabs>
          <w:tab w:val="left" w:pos="2136"/>
        </w:tabs>
        <w:rPr>
          <w:sz w:val="24"/>
          <w:szCs w:val="28"/>
        </w:rPr>
      </w:pPr>
      <w:r w:rsidRPr="000928F7">
        <w:rPr>
          <w:sz w:val="24"/>
          <w:szCs w:val="28"/>
        </w:rPr>
        <w:t>Соколова Ирина Юрьевна</w:t>
      </w:r>
      <w:r w:rsidR="003E37FA">
        <w:rPr>
          <w:sz w:val="24"/>
          <w:szCs w:val="28"/>
        </w:rPr>
        <w:t xml:space="preserve"> </w:t>
      </w:r>
      <w:r w:rsidRPr="000928F7">
        <w:rPr>
          <w:sz w:val="24"/>
          <w:szCs w:val="28"/>
        </w:rPr>
        <w:t>(4852) 40-08-53</w:t>
      </w:r>
    </w:p>
    <w:p w:rsidR="0067261E" w:rsidRDefault="0067261E">
      <w:pPr>
        <w:overflowPunct/>
        <w:autoSpaceDE/>
        <w:autoSpaceDN/>
        <w:adjustRightInd/>
        <w:textAlignment w:val="auto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67261E" w:rsidRDefault="0067261E" w:rsidP="0067261E">
      <w:pPr>
        <w:jc w:val="right"/>
        <w:rPr>
          <w:szCs w:val="28"/>
        </w:rPr>
      </w:pPr>
      <w:r w:rsidRPr="00A55860">
        <w:rPr>
          <w:szCs w:val="28"/>
        </w:rPr>
        <w:lastRenderedPageBreak/>
        <w:t>Приложение</w:t>
      </w:r>
    </w:p>
    <w:p w:rsidR="0067261E" w:rsidRDefault="0067261E" w:rsidP="0067261E">
      <w:pPr>
        <w:jc w:val="right"/>
        <w:rPr>
          <w:szCs w:val="28"/>
        </w:rPr>
      </w:pPr>
    </w:p>
    <w:p w:rsidR="0067261E" w:rsidRDefault="0067261E" w:rsidP="0067261E">
      <w:pPr>
        <w:jc w:val="center"/>
        <w:rPr>
          <w:szCs w:val="28"/>
        </w:rPr>
      </w:pPr>
      <w:r w:rsidRPr="00A55860">
        <w:rPr>
          <w:szCs w:val="28"/>
        </w:rPr>
        <w:t>Рекомендуемые календарные учебные графики на 2024 – 2025 учебный год для общеобразовательных организаций Ярославской области</w:t>
      </w:r>
    </w:p>
    <w:p w:rsidR="0067261E" w:rsidRPr="00A55860" w:rsidRDefault="0067261E" w:rsidP="0067261E">
      <w:pPr>
        <w:jc w:val="center"/>
        <w:rPr>
          <w:szCs w:val="28"/>
        </w:rPr>
      </w:pPr>
    </w:p>
    <w:p w:rsidR="0067261E" w:rsidRDefault="0067261E" w:rsidP="0067261E">
      <w:pPr>
        <w:jc w:val="center"/>
        <w:rPr>
          <w:szCs w:val="28"/>
        </w:rPr>
      </w:pPr>
      <w:r w:rsidRPr="00A55860">
        <w:rPr>
          <w:szCs w:val="28"/>
        </w:rPr>
        <w:t>Календарный учебный график по учебным четвертям</w:t>
      </w:r>
    </w:p>
    <w:p w:rsidR="0067261E" w:rsidRDefault="0067261E" w:rsidP="0067261E">
      <w:pPr>
        <w:jc w:val="center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28"/>
        <w:gridCol w:w="1754"/>
        <w:gridCol w:w="6006"/>
      </w:tblGrid>
      <w:tr w:rsidR="0067261E" w:rsidRPr="00A55860" w:rsidTr="00801482">
        <w:trPr>
          <w:trHeight w:val="315"/>
        </w:trPr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Учебные четверти</w:t>
            </w: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 Продолжительность</w:t>
            </w:r>
          </w:p>
        </w:tc>
      </w:tr>
      <w:tr w:rsidR="0067261E" w:rsidRPr="00A55860" w:rsidTr="00801482">
        <w:trPr>
          <w:trHeight w:val="481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1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 02.09.2024 - 26.10.2024 – 8 недель</w:t>
            </w:r>
          </w:p>
        </w:tc>
      </w:tr>
      <w:tr w:rsidR="0067261E" w:rsidRPr="00A55860" w:rsidTr="00801482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1E" w:rsidRPr="00A55860" w:rsidRDefault="0067261E" w:rsidP="00801482">
            <w:pPr>
              <w:rPr>
                <w:color w:val="000000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A55860">
              <w:rPr>
                <w:i/>
                <w:iCs/>
                <w:color w:val="000000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A55860">
              <w:rPr>
                <w:iCs/>
                <w:color w:val="000000"/>
                <w:szCs w:val="28"/>
              </w:rPr>
              <w:t> </w:t>
            </w:r>
            <w:r w:rsidRPr="00A55860">
              <w:rPr>
                <w:i/>
                <w:iCs/>
                <w:color w:val="000000"/>
                <w:szCs w:val="28"/>
              </w:rPr>
              <w:t>27.10.2024 – 04.11.2024 – 9 дней</w:t>
            </w:r>
          </w:p>
        </w:tc>
      </w:tr>
      <w:tr w:rsidR="0067261E" w:rsidRPr="00A55860" w:rsidTr="00801482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2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 05.11.2024 - 30.12.2024 - 8 недель</w:t>
            </w:r>
          </w:p>
        </w:tc>
      </w:tr>
      <w:tr w:rsidR="0067261E" w:rsidRPr="00A55860" w:rsidTr="00801482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1E" w:rsidRPr="00A55860" w:rsidRDefault="0067261E" w:rsidP="00801482">
            <w:pPr>
              <w:rPr>
                <w:color w:val="000000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A55860">
              <w:rPr>
                <w:i/>
                <w:iCs/>
                <w:color w:val="000000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A55860">
              <w:rPr>
                <w:iCs/>
                <w:color w:val="000000"/>
                <w:szCs w:val="28"/>
              </w:rPr>
              <w:t> </w:t>
            </w:r>
            <w:r w:rsidRPr="00A55860">
              <w:rPr>
                <w:i/>
                <w:iCs/>
                <w:color w:val="000000"/>
                <w:szCs w:val="28"/>
              </w:rPr>
              <w:t>31.12.2024 – 08.01.2025 – 9 дней</w:t>
            </w:r>
          </w:p>
        </w:tc>
      </w:tr>
      <w:tr w:rsidR="0067261E" w:rsidRPr="00A55860" w:rsidTr="00801482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3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 09.01.2025 – 22.03.2025 - 10 недель</w:t>
            </w:r>
          </w:p>
        </w:tc>
      </w:tr>
      <w:tr w:rsidR="0067261E" w:rsidRPr="00A55860" w:rsidTr="00801482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1E" w:rsidRPr="00A55860" w:rsidRDefault="0067261E" w:rsidP="00801482">
            <w:pPr>
              <w:rPr>
                <w:color w:val="000000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A55860">
              <w:rPr>
                <w:i/>
                <w:iCs/>
                <w:color w:val="000000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A55860">
              <w:rPr>
                <w:iCs/>
                <w:color w:val="000000"/>
                <w:szCs w:val="28"/>
              </w:rPr>
              <w:t> </w:t>
            </w:r>
            <w:r w:rsidRPr="00A55860">
              <w:rPr>
                <w:i/>
                <w:iCs/>
                <w:color w:val="000000"/>
                <w:szCs w:val="28"/>
              </w:rPr>
              <w:t>23.03.2025 – 30.03.2025 - 8 дней</w:t>
            </w:r>
          </w:p>
        </w:tc>
      </w:tr>
      <w:tr w:rsidR="0067261E" w:rsidRPr="00A55860" w:rsidTr="00801482">
        <w:trPr>
          <w:trHeight w:val="31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4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 31.03.2025 – 2</w:t>
            </w:r>
            <w:r>
              <w:rPr>
                <w:color w:val="000000"/>
                <w:szCs w:val="28"/>
              </w:rPr>
              <w:t>4</w:t>
            </w:r>
            <w:r w:rsidRPr="00A55860">
              <w:rPr>
                <w:color w:val="000000"/>
                <w:szCs w:val="28"/>
              </w:rPr>
              <w:t>.05.202</w:t>
            </w:r>
            <w:r w:rsidRPr="00A55860">
              <w:rPr>
                <w:color w:val="000000"/>
                <w:szCs w:val="28"/>
                <w:lang w:val="en-US"/>
              </w:rPr>
              <w:t>5</w:t>
            </w:r>
            <w:r w:rsidRPr="00A55860">
              <w:rPr>
                <w:color w:val="000000"/>
                <w:szCs w:val="28"/>
              </w:rPr>
              <w:t xml:space="preserve"> – 8 недель</w:t>
            </w:r>
          </w:p>
        </w:tc>
      </w:tr>
      <w:tr w:rsidR="0067261E" w:rsidRPr="00A55860" w:rsidTr="0080148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Продолжительность учебного года – 34 учебные недели (для 1 классов – 33 учебные недели), продолжи</w:t>
            </w:r>
            <w:r>
              <w:rPr>
                <w:color w:val="000000"/>
                <w:szCs w:val="28"/>
              </w:rPr>
              <w:t xml:space="preserve">тельность каникул – 26 дней </w:t>
            </w:r>
          </w:p>
        </w:tc>
      </w:tr>
      <w:tr w:rsidR="0067261E" w:rsidRPr="00A55860" w:rsidTr="0080148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A55860" w:rsidRDefault="0067261E" w:rsidP="00E628E8">
            <w:pPr>
              <w:jc w:val="right"/>
              <w:rPr>
                <w:color w:val="000000"/>
                <w:szCs w:val="28"/>
              </w:rPr>
            </w:pPr>
            <w:r w:rsidRPr="00A55860">
              <w:rPr>
                <w:color w:val="000000"/>
                <w:szCs w:val="28"/>
              </w:rPr>
              <w:t>Дополнительные каникулы для 1 классов –</w:t>
            </w:r>
            <w:r>
              <w:rPr>
                <w:color w:val="000000"/>
                <w:szCs w:val="28"/>
              </w:rPr>
              <w:t xml:space="preserve"> </w:t>
            </w:r>
            <w:r w:rsidR="00E628E8">
              <w:rPr>
                <w:color w:val="000000"/>
                <w:szCs w:val="28"/>
              </w:rPr>
              <w:t>16</w:t>
            </w:r>
            <w:r>
              <w:rPr>
                <w:color w:val="000000"/>
                <w:szCs w:val="28"/>
              </w:rPr>
              <w:t xml:space="preserve">.02 – </w:t>
            </w:r>
            <w:r w:rsidR="00E628E8">
              <w:rPr>
                <w:color w:val="000000"/>
                <w:szCs w:val="28"/>
              </w:rPr>
              <w:t>24</w:t>
            </w:r>
            <w:r>
              <w:rPr>
                <w:color w:val="000000"/>
                <w:szCs w:val="28"/>
              </w:rPr>
              <w:t>.02.2025</w:t>
            </w:r>
            <w:r w:rsidR="00C8712B">
              <w:rPr>
                <w:color w:val="000000"/>
                <w:szCs w:val="28"/>
              </w:rPr>
              <w:t xml:space="preserve"> – 9 дней</w:t>
            </w:r>
            <w:bookmarkStart w:id="0" w:name="_GoBack"/>
            <w:bookmarkEnd w:id="0"/>
            <w:r w:rsidRPr="00A55860">
              <w:rPr>
                <w:color w:val="000000"/>
                <w:szCs w:val="28"/>
              </w:rPr>
              <w:t xml:space="preserve"> </w:t>
            </w:r>
          </w:p>
        </w:tc>
      </w:tr>
    </w:tbl>
    <w:p w:rsidR="00615747" w:rsidRDefault="00615747" w:rsidP="00615747">
      <w:pPr>
        <w:tabs>
          <w:tab w:val="left" w:pos="2136"/>
        </w:tabs>
        <w:rPr>
          <w:sz w:val="24"/>
          <w:szCs w:val="28"/>
        </w:rPr>
      </w:pPr>
    </w:p>
    <w:p w:rsidR="0067261E" w:rsidRDefault="0067261E" w:rsidP="0067261E">
      <w:pPr>
        <w:jc w:val="center"/>
        <w:rPr>
          <w:szCs w:val="28"/>
        </w:rPr>
      </w:pPr>
      <w:r w:rsidRPr="00A55860">
        <w:rPr>
          <w:szCs w:val="28"/>
        </w:rPr>
        <w:t xml:space="preserve">Календарный учебный график по учебным </w:t>
      </w:r>
      <w:r>
        <w:rPr>
          <w:szCs w:val="28"/>
        </w:rPr>
        <w:t>триместрам</w:t>
      </w:r>
    </w:p>
    <w:p w:rsidR="0067261E" w:rsidRDefault="0067261E" w:rsidP="00615747">
      <w:pPr>
        <w:tabs>
          <w:tab w:val="left" w:pos="2136"/>
        </w:tabs>
        <w:rPr>
          <w:sz w:val="24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28"/>
        <w:gridCol w:w="1559"/>
        <w:gridCol w:w="6201"/>
      </w:tblGrid>
      <w:tr w:rsidR="0067261E" w:rsidRPr="00C322CE" w:rsidTr="00801482">
        <w:trPr>
          <w:trHeight w:val="283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C322CE">
              <w:rPr>
                <w:color w:val="000000"/>
                <w:szCs w:val="28"/>
              </w:rPr>
              <w:t>Триместры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C322CE">
              <w:rPr>
                <w:color w:val="000000"/>
                <w:szCs w:val="28"/>
              </w:rPr>
              <w:t> Продолжительность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C322CE" w:rsidRDefault="0067261E" w:rsidP="00801482">
            <w:pPr>
              <w:widowControl w:val="0"/>
              <w:ind w:left="63" w:right="31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1 триместр</w:t>
            </w:r>
          </w:p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1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widowControl w:val="0"/>
              <w:ind w:right="2176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02.09.2024 - 0</w:t>
            </w:r>
            <w:r>
              <w:rPr>
                <w:szCs w:val="28"/>
              </w:rPr>
              <w:t>5</w:t>
            </w:r>
            <w:r w:rsidRPr="00C322CE">
              <w:rPr>
                <w:szCs w:val="28"/>
              </w:rPr>
              <w:t>.10.2024 – 5 недель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801482">
            <w:pPr>
              <w:ind w:left="-142" w:firstLine="142"/>
              <w:contextualSpacing/>
              <w:jc w:val="center"/>
              <w:rPr>
                <w:rFonts w:eastAsia="Calibri"/>
                <w:i/>
                <w:szCs w:val="28"/>
              </w:rPr>
            </w:pPr>
            <w:r w:rsidRPr="00C322CE">
              <w:rPr>
                <w:rFonts w:eastAsia="Calibri"/>
                <w:i/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801482">
            <w:pPr>
              <w:widowControl w:val="0"/>
              <w:tabs>
                <w:tab w:val="left" w:pos="4761"/>
              </w:tabs>
              <w:ind w:left="2578" w:right="17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0</w:t>
            </w:r>
            <w:r>
              <w:rPr>
                <w:i/>
                <w:szCs w:val="28"/>
              </w:rPr>
              <w:t>6</w:t>
            </w:r>
            <w:r w:rsidRPr="00C322CE">
              <w:rPr>
                <w:i/>
                <w:szCs w:val="28"/>
              </w:rPr>
              <w:t xml:space="preserve">.10.2024 - 13.10.2024 – </w:t>
            </w:r>
            <w:r>
              <w:rPr>
                <w:i/>
                <w:szCs w:val="28"/>
              </w:rPr>
              <w:t>8</w:t>
            </w:r>
            <w:r w:rsidRPr="00C322CE">
              <w:rPr>
                <w:i/>
                <w:szCs w:val="28"/>
              </w:rPr>
              <w:t xml:space="preserve"> дней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801482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2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801482">
            <w:pPr>
              <w:widowControl w:val="0"/>
              <w:ind w:right="844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14.10.2024 - 1</w:t>
            </w:r>
            <w:r>
              <w:rPr>
                <w:szCs w:val="28"/>
              </w:rPr>
              <w:t>6</w:t>
            </w:r>
            <w:r w:rsidRPr="00C322CE">
              <w:rPr>
                <w:szCs w:val="28"/>
              </w:rPr>
              <w:t>.11.2024 - 5 недель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ind w:left="-142" w:firstLine="142"/>
              <w:contextualSpacing/>
              <w:jc w:val="center"/>
              <w:rPr>
                <w:rFonts w:eastAsia="Calibri"/>
                <w:i/>
                <w:szCs w:val="28"/>
              </w:rPr>
            </w:pPr>
            <w:r w:rsidRPr="00C322CE">
              <w:rPr>
                <w:rFonts w:eastAsia="Calibri"/>
                <w:i/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widowControl w:val="0"/>
              <w:ind w:left="1303" w:right="17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7</w:t>
            </w:r>
            <w:r w:rsidRPr="00C322CE">
              <w:rPr>
                <w:i/>
                <w:szCs w:val="28"/>
              </w:rPr>
              <w:t xml:space="preserve">.11.2024-24.11.2024 - </w:t>
            </w:r>
            <w:r>
              <w:rPr>
                <w:i/>
                <w:szCs w:val="28"/>
              </w:rPr>
              <w:t>8</w:t>
            </w:r>
            <w:r w:rsidRPr="00C322CE">
              <w:rPr>
                <w:i/>
                <w:szCs w:val="28"/>
              </w:rPr>
              <w:t xml:space="preserve"> дней 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C322CE" w:rsidRDefault="0067261E" w:rsidP="00801482">
            <w:pPr>
              <w:widowControl w:val="0"/>
              <w:ind w:left="63" w:right="31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2 триместр</w:t>
            </w:r>
          </w:p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3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widowControl w:val="0"/>
              <w:ind w:right="853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25.11.2024 - 30.12.2024 - 5 недель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801482">
            <w:pPr>
              <w:ind w:left="-142" w:firstLine="142"/>
              <w:contextualSpacing/>
              <w:jc w:val="center"/>
              <w:rPr>
                <w:rFonts w:eastAsia="Calibri"/>
                <w:i/>
                <w:szCs w:val="28"/>
              </w:rPr>
            </w:pPr>
            <w:r w:rsidRPr="00C322CE">
              <w:rPr>
                <w:rFonts w:eastAsia="Calibri"/>
                <w:i/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801482">
            <w:pPr>
              <w:widowControl w:val="0"/>
              <w:ind w:left="1444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31.12.2024 - 08.01.2025 – 9 дней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801482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4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801482">
            <w:pPr>
              <w:widowControl w:val="0"/>
              <w:ind w:right="853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09.01.2025 - 1</w:t>
            </w:r>
            <w:r>
              <w:rPr>
                <w:szCs w:val="28"/>
              </w:rPr>
              <w:t>5</w:t>
            </w:r>
            <w:r w:rsidRPr="00C322CE">
              <w:rPr>
                <w:szCs w:val="28"/>
              </w:rPr>
              <w:t>.02.2025 – 6 недель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ind w:left="-142" w:firstLine="142"/>
              <w:contextualSpacing/>
              <w:jc w:val="center"/>
              <w:rPr>
                <w:rFonts w:eastAsia="Calibri"/>
                <w:i/>
                <w:szCs w:val="28"/>
              </w:rPr>
            </w:pPr>
            <w:r w:rsidRPr="00C322CE">
              <w:rPr>
                <w:rFonts w:eastAsia="Calibri"/>
                <w:i/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C8712B">
            <w:pPr>
              <w:widowControl w:val="0"/>
              <w:ind w:left="1444" w:right="17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6</w:t>
            </w:r>
            <w:r w:rsidRPr="00C322CE">
              <w:rPr>
                <w:i/>
                <w:szCs w:val="28"/>
              </w:rPr>
              <w:t xml:space="preserve">.02.2025 - 24.02.2025 – </w:t>
            </w:r>
            <w:r w:rsidR="00C8712B">
              <w:rPr>
                <w:i/>
                <w:szCs w:val="28"/>
              </w:rPr>
              <w:t>9</w:t>
            </w:r>
            <w:r w:rsidRPr="00C322CE">
              <w:rPr>
                <w:i/>
                <w:szCs w:val="28"/>
              </w:rPr>
              <w:t xml:space="preserve"> дней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C322CE" w:rsidRDefault="0067261E" w:rsidP="00801482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3 триместр</w:t>
            </w:r>
          </w:p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widowControl w:val="0"/>
              <w:ind w:left="-142" w:firstLine="142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5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widowControl w:val="0"/>
              <w:ind w:right="844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25.02.2025 - 0</w:t>
            </w:r>
            <w:r>
              <w:rPr>
                <w:szCs w:val="28"/>
              </w:rPr>
              <w:t>5</w:t>
            </w:r>
            <w:r w:rsidRPr="00C322CE">
              <w:rPr>
                <w:szCs w:val="28"/>
              </w:rPr>
              <w:t>.04.2025 – 6 недель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1E" w:rsidRPr="00C322CE" w:rsidRDefault="0067261E" w:rsidP="00801482">
            <w:pPr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801482">
            <w:pPr>
              <w:widowControl w:val="0"/>
              <w:ind w:left="-142" w:right="-164" w:firstLine="142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каникулы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1E" w:rsidRPr="00C322CE" w:rsidRDefault="0067261E" w:rsidP="00C8712B">
            <w:pPr>
              <w:widowControl w:val="0"/>
              <w:ind w:left="1444"/>
              <w:contextualSpacing/>
              <w:jc w:val="right"/>
              <w:rPr>
                <w:i/>
                <w:szCs w:val="28"/>
              </w:rPr>
            </w:pPr>
            <w:r w:rsidRPr="00C322CE">
              <w:rPr>
                <w:i/>
                <w:szCs w:val="28"/>
              </w:rPr>
              <w:t>0</w:t>
            </w:r>
            <w:r>
              <w:rPr>
                <w:i/>
                <w:szCs w:val="28"/>
              </w:rPr>
              <w:t>6</w:t>
            </w:r>
            <w:r w:rsidRPr="00C322CE">
              <w:rPr>
                <w:i/>
                <w:szCs w:val="28"/>
              </w:rPr>
              <w:t xml:space="preserve">.04.2025 - 13.04.2025 – </w:t>
            </w:r>
            <w:r w:rsidR="00C8712B">
              <w:rPr>
                <w:i/>
                <w:szCs w:val="28"/>
              </w:rPr>
              <w:t>8</w:t>
            </w:r>
            <w:r w:rsidRPr="00C322CE">
              <w:rPr>
                <w:i/>
                <w:szCs w:val="28"/>
              </w:rPr>
              <w:t xml:space="preserve"> дней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1E" w:rsidRPr="00C322CE" w:rsidRDefault="0067261E" w:rsidP="00801482">
            <w:pPr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widowControl w:val="0"/>
              <w:ind w:left="-142" w:firstLine="142"/>
              <w:contextualSpacing/>
              <w:jc w:val="center"/>
              <w:rPr>
                <w:szCs w:val="28"/>
              </w:rPr>
            </w:pPr>
            <w:r w:rsidRPr="00C322CE">
              <w:rPr>
                <w:szCs w:val="28"/>
              </w:rPr>
              <w:t>6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widowControl w:val="0"/>
              <w:ind w:right="-7"/>
              <w:contextualSpacing/>
              <w:rPr>
                <w:szCs w:val="28"/>
              </w:rPr>
            </w:pPr>
            <w:r w:rsidRPr="00C322CE">
              <w:rPr>
                <w:szCs w:val="28"/>
              </w:rPr>
              <w:t>14.04.2025 -</w:t>
            </w:r>
            <w:r>
              <w:rPr>
                <w:szCs w:val="28"/>
              </w:rPr>
              <w:t xml:space="preserve"> 23.05.2025 (для 1 классов) – 6 </w:t>
            </w:r>
            <w:r w:rsidRPr="00C322CE">
              <w:rPr>
                <w:szCs w:val="28"/>
              </w:rPr>
              <w:t>недель</w:t>
            </w:r>
          </w:p>
        </w:tc>
      </w:tr>
      <w:tr w:rsidR="0067261E" w:rsidRPr="00C322CE" w:rsidTr="00801482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1E" w:rsidRPr="00C322CE" w:rsidRDefault="0067261E" w:rsidP="00801482">
            <w:pPr>
              <w:ind w:left="-142" w:firstLine="142"/>
              <w:contextualSpacing/>
              <w:jc w:val="center"/>
              <w:rPr>
                <w:rFonts w:eastAsia="Calibri"/>
                <w:szCs w:val="28"/>
              </w:rPr>
            </w:pPr>
            <w:r w:rsidRPr="00C322CE">
              <w:rPr>
                <w:rFonts w:eastAsia="Calibri"/>
                <w:szCs w:val="28"/>
              </w:rPr>
              <w:t>6 модуль</w:t>
            </w:r>
          </w:p>
        </w:tc>
        <w:tc>
          <w:tcPr>
            <w:tcW w:w="3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C322CE" w:rsidRDefault="0067261E" w:rsidP="00801482">
            <w:pPr>
              <w:jc w:val="center"/>
              <w:rPr>
                <w:color w:val="000000"/>
                <w:szCs w:val="28"/>
              </w:rPr>
            </w:pPr>
            <w:r w:rsidRPr="00C322CE">
              <w:rPr>
                <w:color w:val="000000"/>
                <w:szCs w:val="28"/>
              </w:rPr>
              <w:t> </w:t>
            </w:r>
            <w:r w:rsidRPr="00C322CE">
              <w:rPr>
                <w:szCs w:val="28"/>
              </w:rPr>
              <w:t>14.04.2025 - 31.05.2025 (для 2-11 классов) – 7 недель</w:t>
            </w:r>
          </w:p>
        </w:tc>
      </w:tr>
      <w:tr w:rsidR="0067261E" w:rsidRPr="00C322CE" w:rsidTr="0080148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1E" w:rsidRPr="00C322CE" w:rsidRDefault="0067261E" w:rsidP="00C8712B">
            <w:pPr>
              <w:ind w:left="720"/>
              <w:contextualSpacing/>
              <w:jc w:val="center"/>
              <w:rPr>
                <w:color w:val="000000"/>
                <w:szCs w:val="28"/>
              </w:rPr>
            </w:pPr>
            <w:r w:rsidRPr="00C322CE">
              <w:rPr>
                <w:rFonts w:eastAsia="Calibri"/>
                <w:szCs w:val="28"/>
              </w:rPr>
              <w:t xml:space="preserve">Продолжительность учебного года – 34 учебные недели (для 1 классов – 33 учебные недели), продолжительность каникул – </w:t>
            </w:r>
            <w:r>
              <w:rPr>
                <w:rFonts w:eastAsia="Calibri"/>
                <w:szCs w:val="28"/>
              </w:rPr>
              <w:t>4</w:t>
            </w:r>
            <w:r w:rsidR="00C8712B">
              <w:rPr>
                <w:rFonts w:eastAsia="Calibri"/>
                <w:szCs w:val="28"/>
              </w:rPr>
              <w:t>2</w:t>
            </w:r>
            <w:r w:rsidRPr="00C322CE">
              <w:rPr>
                <w:rFonts w:eastAsia="Calibri"/>
                <w:szCs w:val="28"/>
              </w:rPr>
              <w:t xml:space="preserve"> дн</w:t>
            </w:r>
            <w:r w:rsidR="00C8712B">
              <w:rPr>
                <w:rFonts w:eastAsia="Calibri"/>
                <w:szCs w:val="28"/>
              </w:rPr>
              <w:t>я</w:t>
            </w:r>
          </w:p>
        </w:tc>
      </w:tr>
    </w:tbl>
    <w:p w:rsidR="0067261E" w:rsidRDefault="0067261E" w:rsidP="00615747">
      <w:pPr>
        <w:tabs>
          <w:tab w:val="left" w:pos="2136"/>
        </w:tabs>
        <w:rPr>
          <w:sz w:val="24"/>
          <w:szCs w:val="28"/>
        </w:rPr>
      </w:pPr>
    </w:p>
    <w:sectPr w:rsidR="0067261E" w:rsidSect="00B40382">
      <w:headerReference w:type="even" r:id="rId9"/>
      <w:headerReference w:type="default" r:id="rId10"/>
      <w:headerReference w:type="first" r:id="rId11"/>
      <w:pgSz w:w="11907" w:h="16840" w:code="9"/>
      <w:pgMar w:top="1134" w:right="624" w:bottom="993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F1" w:rsidRDefault="00FC16F1">
      <w:r>
        <w:separator/>
      </w:r>
    </w:p>
  </w:endnote>
  <w:endnote w:type="continuationSeparator" w:id="0">
    <w:p w:rsidR="00FC16F1" w:rsidRDefault="00FC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F1" w:rsidRDefault="00FC16F1">
      <w:r>
        <w:separator/>
      </w:r>
    </w:p>
  </w:footnote>
  <w:footnote w:type="continuationSeparator" w:id="0">
    <w:p w:rsidR="00FC16F1" w:rsidRDefault="00FC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D6D3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C8712B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B5487"/>
    <w:multiLevelType w:val="hybridMultilevel"/>
    <w:tmpl w:val="0D00F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35BD6"/>
    <w:multiLevelType w:val="hybridMultilevel"/>
    <w:tmpl w:val="AF386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3893"/>
    <w:rsid w:val="0001445B"/>
    <w:rsid w:val="00014F79"/>
    <w:rsid w:val="00020697"/>
    <w:rsid w:val="00024A9F"/>
    <w:rsid w:val="00027B9C"/>
    <w:rsid w:val="00033AF8"/>
    <w:rsid w:val="0005079F"/>
    <w:rsid w:val="00051078"/>
    <w:rsid w:val="00057B1B"/>
    <w:rsid w:val="000663B2"/>
    <w:rsid w:val="00081CE8"/>
    <w:rsid w:val="00095DA7"/>
    <w:rsid w:val="000A158C"/>
    <w:rsid w:val="000B000F"/>
    <w:rsid w:val="000B493D"/>
    <w:rsid w:val="000C4C30"/>
    <w:rsid w:val="000C608E"/>
    <w:rsid w:val="000D138D"/>
    <w:rsid w:val="000E3D8C"/>
    <w:rsid w:val="00102136"/>
    <w:rsid w:val="001077EE"/>
    <w:rsid w:val="00110FA9"/>
    <w:rsid w:val="00113C72"/>
    <w:rsid w:val="001161FD"/>
    <w:rsid w:val="0013089D"/>
    <w:rsid w:val="00134977"/>
    <w:rsid w:val="001353DE"/>
    <w:rsid w:val="001412D6"/>
    <w:rsid w:val="00143CA1"/>
    <w:rsid w:val="00143E74"/>
    <w:rsid w:val="00152C40"/>
    <w:rsid w:val="00163BBB"/>
    <w:rsid w:val="00166D24"/>
    <w:rsid w:val="00175F02"/>
    <w:rsid w:val="00176B9B"/>
    <w:rsid w:val="00180475"/>
    <w:rsid w:val="001827CE"/>
    <w:rsid w:val="001866F5"/>
    <w:rsid w:val="00193103"/>
    <w:rsid w:val="00194A54"/>
    <w:rsid w:val="001967CE"/>
    <w:rsid w:val="001A1CB8"/>
    <w:rsid w:val="001A49F9"/>
    <w:rsid w:val="001D1A28"/>
    <w:rsid w:val="001D4703"/>
    <w:rsid w:val="001D7C14"/>
    <w:rsid w:val="001E0E71"/>
    <w:rsid w:val="001F0A9C"/>
    <w:rsid w:val="001F14D1"/>
    <w:rsid w:val="001F1F55"/>
    <w:rsid w:val="001F604A"/>
    <w:rsid w:val="001F7939"/>
    <w:rsid w:val="002044A6"/>
    <w:rsid w:val="00210AE7"/>
    <w:rsid w:val="00216FB4"/>
    <w:rsid w:val="0022272F"/>
    <w:rsid w:val="002321FE"/>
    <w:rsid w:val="002326E3"/>
    <w:rsid w:val="00247871"/>
    <w:rsid w:val="00247B75"/>
    <w:rsid w:val="002622A2"/>
    <w:rsid w:val="002627F0"/>
    <w:rsid w:val="00267EF0"/>
    <w:rsid w:val="00282F59"/>
    <w:rsid w:val="0028328F"/>
    <w:rsid w:val="0028500D"/>
    <w:rsid w:val="00285E23"/>
    <w:rsid w:val="0029507F"/>
    <w:rsid w:val="002A0015"/>
    <w:rsid w:val="002A4910"/>
    <w:rsid w:val="002B49CB"/>
    <w:rsid w:val="002B5112"/>
    <w:rsid w:val="002C33F4"/>
    <w:rsid w:val="002D730F"/>
    <w:rsid w:val="002E2A8F"/>
    <w:rsid w:val="002E71DD"/>
    <w:rsid w:val="002F050B"/>
    <w:rsid w:val="002F4AF9"/>
    <w:rsid w:val="00302855"/>
    <w:rsid w:val="0030343D"/>
    <w:rsid w:val="00311068"/>
    <w:rsid w:val="00311956"/>
    <w:rsid w:val="00320485"/>
    <w:rsid w:val="003215D6"/>
    <w:rsid w:val="0032234F"/>
    <w:rsid w:val="00333BF9"/>
    <w:rsid w:val="0034025C"/>
    <w:rsid w:val="00345F67"/>
    <w:rsid w:val="00347C06"/>
    <w:rsid w:val="00352147"/>
    <w:rsid w:val="0035432A"/>
    <w:rsid w:val="0035489C"/>
    <w:rsid w:val="00356419"/>
    <w:rsid w:val="00360FDC"/>
    <w:rsid w:val="00361615"/>
    <w:rsid w:val="00366566"/>
    <w:rsid w:val="0036737C"/>
    <w:rsid w:val="00370F67"/>
    <w:rsid w:val="003745BD"/>
    <w:rsid w:val="00376845"/>
    <w:rsid w:val="003773FA"/>
    <w:rsid w:val="003914F9"/>
    <w:rsid w:val="0039356E"/>
    <w:rsid w:val="003A3FE5"/>
    <w:rsid w:val="003B6922"/>
    <w:rsid w:val="003B7C8D"/>
    <w:rsid w:val="003C1EEF"/>
    <w:rsid w:val="003C447A"/>
    <w:rsid w:val="003E22CA"/>
    <w:rsid w:val="003E34C5"/>
    <w:rsid w:val="003E37FA"/>
    <w:rsid w:val="003F158E"/>
    <w:rsid w:val="003F6ACD"/>
    <w:rsid w:val="00407125"/>
    <w:rsid w:val="00413EAE"/>
    <w:rsid w:val="004150C3"/>
    <w:rsid w:val="00424FC8"/>
    <w:rsid w:val="00436764"/>
    <w:rsid w:val="00440606"/>
    <w:rsid w:val="00445390"/>
    <w:rsid w:val="00445685"/>
    <w:rsid w:val="004469D9"/>
    <w:rsid w:val="004474EA"/>
    <w:rsid w:val="004475B2"/>
    <w:rsid w:val="004522CF"/>
    <w:rsid w:val="0045667C"/>
    <w:rsid w:val="00456E9A"/>
    <w:rsid w:val="0046792D"/>
    <w:rsid w:val="00471DAA"/>
    <w:rsid w:val="0047348B"/>
    <w:rsid w:val="00480F13"/>
    <w:rsid w:val="00484214"/>
    <w:rsid w:val="00484844"/>
    <w:rsid w:val="004849D2"/>
    <w:rsid w:val="00484F25"/>
    <w:rsid w:val="00495A7F"/>
    <w:rsid w:val="004A046E"/>
    <w:rsid w:val="004A0D47"/>
    <w:rsid w:val="004B513D"/>
    <w:rsid w:val="004D6D30"/>
    <w:rsid w:val="004E0DBE"/>
    <w:rsid w:val="004E36A3"/>
    <w:rsid w:val="004F0BA6"/>
    <w:rsid w:val="004F5FCE"/>
    <w:rsid w:val="00511DE8"/>
    <w:rsid w:val="005153A9"/>
    <w:rsid w:val="00516303"/>
    <w:rsid w:val="00516630"/>
    <w:rsid w:val="00517029"/>
    <w:rsid w:val="00522308"/>
    <w:rsid w:val="00523688"/>
    <w:rsid w:val="00531B6D"/>
    <w:rsid w:val="00536D38"/>
    <w:rsid w:val="005448B5"/>
    <w:rsid w:val="0054594D"/>
    <w:rsid w:val="005507A1"/>
    <w:rsid w:val="00551DE8"/>
    <w:rsid w:val="005533FF"/>
    <w:rsid w:val="0055487F"/>
    <w:rsid w:val="0056426B"/>
    <w:rsid w:val="00565617"/>
    <w:rsid w:val="005674E6"/>
    <w:rsid w:val="00570240"/>
    <w:rsid w:val="005724C3"/>
    <w:rsid w:val="0057555A"/>
    <w:rsid w:val="00581AD8"/>
    <w:rsid w:val="00581C97"/>
    <w:rsid w:val="005838A8"/>
    <w:rsid w:val="0058529C"/>
    <w:rsid w:val="00585302"/>
    <w:rsid w:val="005936EB"/>
    <w:rsid w:val="00594CCB"/>
    <w:rsid w:val="005A0791"/>
    <w:rsid w:val="005A376F"/>
    <w:rsid w:val="005A7282"/>
    <w:rsid w:val="005C3BA8"/>
    <w:rsid w:val="005C4D12"/>
    <w:rsid w:val="005C7C43"/>
    <w:rsid w:val="005D1AA0"/>
    <w:rsid w:val="005D3E47"/>
    <w:rsid w:val="005E26B9"/>
    <w:rsid w:val="005E719A"/>
    <w:rsid w:val="005F3AD5"/>
    <w:rsid w:val="005F7339"/>
    <w:rsid w:val="0061137B"/>
    <w:rsid w:val="00615747"/>
    <w:rsid w:val="00616E1B"/>
    <w:rsid w:val="006240E4"/>
    <w:rsid w:val="00624948"/>
    <w:rsid w:val="006260F1"/>
    <w:rsid w:val="00631D9F"/>
    <w:rsid w:val="00633A23"/>
    <w:rsid w:val="006342D8"/>
    <w:rsid w:val="0063631D"/>
    <w:rsid w:val="006372E8"/>
    <w:rsid w:val="00641286"/>
    <w:rsid w:val="00643CED"/>
    <w:rsid w:val="00650761"/>
    <w:rsid w:val="00651DEA"/>
    <w:rsid w:val="00653463"/>
    <w:rsid w:val="00660171"/>
    <w:rsid w:val="0066757F"/>
    <w:rsid w:val="0067235C"/>
    <w:rsid w:val="0067261E"/>
    <w:rsid w:val="006868D9"/>
    <w:rsid w:val="0069635A"/>
    <w:rsid w:val="006A0365"/>
    <w:rsid w:val="006A7DA4"/>
    <w:rsid w:val="006B4AFB"/>
    <w:rsid w:val="006C3294"/>
    <w:rsid w:val="006D578B"/>
    <w:rsid w:val="006E2583"/>
    <w:rsid w:val="006F00CB"/>
    <w:rsid w:val="00701BC0"/>
    <w:rsid w:val="00710083"/>
    <w:rsid w:val="007255B1"/>
    <w:rsid w:val="00727910"/>
    <w:rsid w:val="00733486"/>
    <w:rsid w:val="00737D9D"/>
    <w:rsid w:val="00761EB2"/>
    <w:rsid w:val="00772602"/>
    <w:rsid w:val="00783718"/>
    <w:rsid w:val="00791794"/>
    <w:rsid w:val="00795E76"/>
    <w:rsid w:val="007A4B77"/>
    <w:rsid w:val="007A6943"/>
    <w:rsid w:val="007A6E55"/>
    <w:rsid w:val="007A7D56"/>
    <w:rsid w:val="007B3F54"/>
    <w:rsid w:val="007B5BF3"/>
    <w:rsid w:val="007D39B3"/>
    <w:rsid w:val="007E56B1"/>
    <w:rsid w:val="007F5A97"/>
    <w:rsid w:val="00805096"/>
    <w:rsid w:val="00805FA9"/>
    <w:rsid w:val="008225B3"/>
    <w:rsid w:val="00824D97"/>
    <w:rsid w:val="00844F21"/>
    <w:rsid w:val="0084708D"/>
    <w:rsid w:val="0085068C"/>
    <w:rsid w:val="008532C0"/>
    <w:rsid w:val="00854EC1"/>
    <w:rsid w:val="00865E19"/>
    <w:rsid w:val="0086672B"/>
    <w:rsid w:val="008678F9"/>
    <w:rsid w:val="00870F9D"/>
    <w:rsid w:val="00881CD8"/>
    <w:rsid w:val="008823A1"/>
    <w:rsid w:val="0089152B"/>
    <w:rsid w:val="008A5169"/>
    <w:rsid w:val="008A573F"/>
    <w:rsid w:val="008B50A1"/>
    <w:rsid w:val="008B7BE7"/>
    <w:rsid w:val="008C4D18"/>
    <w:rsid w:val="008C4FF6"/>
    <w:rsid w:val="008C78F8"/>
    <w:rsid w:val="008E0CB8"/>
    <w:rsid w:val="008E23B2"/>
    <w:rsid w:val="008E2E14"/>
    <w:rsid w:val="008F4EEA"/>
    <w:rsid w:val="008F6CA4"/>
    <w:rsid w:val="00901F12"/>
    <w:rsid w:val="00903569"/>
    <w:rsid w:val="00906205"/>
    <w:rsid w:val="00910985"/>
    <w:rsid w:val="0091213D"/>
    <w:rsid w:val="0091505A"/>
    <w:rsid w:val="0092193B"/>
    <w:rsid w:val="00921C36"/>
    <w:rsid w:val="00922465"/>
    <w:rsid w:val="009227F0"/>
    <w:rsid w:val="00923AD6"/>
    <w:rsid w:val="009250D5"/>
    <w:rsid w:val="0093214F"/>
    <w:rsid w:val="00945529"/>
    <w:rsid w:val="00960C96"/>
    <w:rsid w:val="00963C4B"/>
    <w:rsid w:val="00974374"/>
    <w:rsid w:val="0097763B"/>
    <w:rsid w:val="00994706"/>
    <w:rsid w:val="009949AE"/>
    <w:rsid w:val="00997E4D"/>
    <w:rsid w:val="009A6F6E"/>
    <w:rsid w:val="009A71EA"/>
    <w:rsid w:val="009B00B0"/>
    <w:rsid w:val="009B4583"/>
    <w:rsid w:val="009B5C63"/>
    <w:rsid w:val="009B7189"/>
    <w:rsid w:val="009C74F6"/>
    <w:rsid w:val="009F42AF"/>
    <w:rsid w:val="00A02A1D"/>
    <w:rsid w:val="00A06DBF"/>
    <w:rsid w:val="00A10164"/>
    <w:rsid w:val="00A12D77"/>
    <w:rsid w:val="00A1479B"/>
    <w:rsid w:val="00A2387A"/>
    <w:rsid w:val="00A26C97"/>
    <w:rsid w:val="00A30E22"/>
    <w:rsid w:val="00A3171A"/>
    <w:rsid w:val="00A32343"/>
    <w:rsid w:val="00A32EDE"/>
    <w:rsid w:val="00A33B5F"/>
    <w:rsid w:val="00A42CED"/>
    <w:rsid w:val="00A4736C"/>
    <w:rsid w:val="00A55D70"/>
    <w:rsid w:val="00A64E66"/>
    <w:rsid w:val="00A73BF0"/>
    <w:rsid w:val="00A7501C"/>
    <w:rsid w:val="00A820B0"/>
    <w:rsid w:val="00A8581C"/>
    <w:rsid w:val="00A8646E"/>
    <w:rsid w:val="00A92E6B"/>
    <w:rsid w:val="00A9389A"/>
    <w:rsid w:val="00A97CE6"/>
    <w:rsid w:val="00AA04EA"/>
    <w:rsid w:val="00AA2B37"/>
    <w:rsid w:val="00AA41A4"/>
    <w:rsid w:val="00AA6761"/>
    <w:rsid w:val="00AB0247"/>
    <w:rsid w:val="00AB3C32"/>
    <w:rsid w:val="00AB546C"/>
    <w:rsid w:val="00AC3A45"/>
    <w:rsid w:val="00AC6A67"/>
    <w:rsid w:val="00AC7169"/>
    <w:rsid w:val="00AD2B9B"/>
    <w:rsid w:val="00AD42F9"/>
    <w:rsid w:val="00AD734F"/>
    <w:rsid w:val="00AE17EE"/>
    <w:rsid w:val="00AF00EC"/>
    <w:rsid w:val="00AF025D"/>
    <w:rsid w:val="00AF1D34"/>
    <w:rsid w:val="00AF5706"/>
    <w:rsid w:val="00AF7478"/>
    <w:rsid w:val="00B00D4A"/>
    <w:rsid w:val="00B109DD"/>
    <w:rsid w:val="00B17708"/>
    <w:rsid w:val="00B179A6"/>
    <w:rsid w:val="00B268B9"/>
    <w:rsid w:val="00B356FE"/>
    <w:rsid w:val="00B3710A"/>
    <w:rsid w:val="00B40382"/>
    <w:rsid w:val="00B441A7"/>
    <w:rsid w:val="00B5176A"/>
    <w:rsid w:val="00B51F7E"/>
    <w:rsid w:val="00B526D3"/>
    <w:rsid w:val="00B6112C"/>
    <w:rsid w:val="00B71884"/>
    <w:rsid w:val="00B72A14"/>
    <w:rsid w:val="00B72FF2"/>
    <w:rsid w:val="00B74A4E"/>
    <w:rsid w:val="00B94DA3"/>
    <w:rsid w:val="00BA52D1"/>
    <w:rsid w:val="00BA5972"/>
    <w:rsid w:val="00BA5E7B"/>
    <w:rsid w:val="00BA6922"/>
    <w:rsid w:val="00BB69E8"/>
    <w:rsid w:val="00BC46CB"/>
    <w:rsid w:val="00BC5B33"/>
    <w:rsid w:val="00BD0BFE"/>
    <w:rsid w:val="00BF4148"/>
    <w:rsid w:val="00C10C39"/>
    <w:rsid w:val="00C149A5"/>
    <w:rsid w:val="00C23B33"/>
    <w:rsid w:val="00C3328E"/>
    <w:rsid w:val="00C4250D"/>
    <w:rsid w:val="00C46695"/>
    <w:rsid w:val="00C47D40"/>
    <w:rsid w:val="00C5025A"/>
    <w:rsid w:val="00C5140E"/>
    <w:rsid w:val="00C516AF"/>
    <w:rsid w:val="00C56EC7"/>
    <w:rsid w:val="00C619EB"/>
    <w:rsid w:val="00C6241C"/>
    <w:rsid w:val="00C8712B"/>
    <w:rsid w:val="00CA2B1F"/>
    <w:rsid w:val="00CB7D40"/>
    <w:rsid w:val="00CC60CE"/>
    <w:rsid w:val="00CD1C97"/>
    <w:rsid w:val="00CD430D"/>
    <w:rsid w:val="00CD4834"/>
    <w:rsid w:val="00CD4B5D"/>
    <w:rsid w:val="00CD7DDD"/>
    <w:rsid w:val="00CE1CDA"/>
    <w:rsid w:val="00CE38E7"/>
    <w:rsid w:val="00CE5661"/>
    <w:rsid w:val="00CF659C"/>
    <w:rsid w:val="00CF7925"/>
    <w:rsid w:val="00D00240"/>
    <w:rsid w:val="00D06806"/>
    <w:rsid w:val="00D07EAC"/>
    <w:rsid w:val="00D14135"/>
    <w:rsid w:val="00D16D31"/>
    <w:rsid w:val="00D17FF5"/>
    <w:rsid w:val="00D21EA1"/>
    <w:rsid w:val="00D259A6"/>
    <w:rsid w:val="00D33A4B"/>
    <w:rsid w:val="00D42F9E"/>
    <w:rsid w:val="00D51711"/>
    <w:rsid w:val="00D5597C"/>
    <w:rsid w:val="00D65912"/>
    <w:rsid w:val="00D7160D"/>
    <w:rsid w:val="00D76AF5"/>
    <w:rsid w:val="00D82965"/>
    <w:rsid w:val="00D85E62"/>
    <w:rsid w:val="00D871C5"/>
    <w:rsid w:val="00D87611"/>
    <w:rsid w:val="00D93F47"/>
    <w:rsid w:val="00D941E8"/>
    <w:rsid w:val="00DA0EEC"/>
    <w:rsid w:val="00DA6FC3"/>
    <w:rsid w:val="00DB57BB"/>
    <w:rsid w:val="00DD3F45"/>
    <w:rsid w:val="00DD7FEE"/>
    <w:rsid w:val="00DE1C2A"/>
    <w:rsid w:val="00DE4A1A"/>
    <w:rsid w:val="00E10549"/>
    <w:rsid w:val="00E1629C"/>
    <w:rsid w:val="00E16BBB"/>
    <w:rsid w:val="00E201AD"/>
    <w:rsid w:val="00E20E2F"/>
    <w:rsid w:val="00E215C4"/>
    <w:rsid w:val="00E23E8E"/>
    <w:rsid w:val="00E24CE3"/>
    <w:rsid w:val="00E34A21"/>
    <w:rsid w:val="00E41376"/>
    <w:rsid w:val="00E4354D"/>
    <w:rsid w:val="00E45690"/>
    <w:rsid w:val="00E54486"/>
    <w:rsid w:val="00E55F5E"/>
    <w:rsid w:val="00E618B5"/>
    <w:rsid w:val="00E628E8"/>
    <w:rsid w:val="00E64A5B"/>
    <w:rsid w:val="00E64B70"/>
    <w:rsid w:val="00E67B15"/>
    <w:rsid w:val="00E85C67"/>
    <w:rsid w:val="00E86A4B"/>
    <w:rsid w:val="00E9164F"/>
    <w:rsid w:val="00E9330E"/>
    <w:rsid w:val="00E93729"/>
    <w:rsid w:val="00EA11FE"/>
    <w:rsid w:val="00EA27FF"/>
    <w:rsid w:val="00EB0145"/>
    <w:rsid w:val="00EB0237"/>
    <w:rsid w:val="00EB126A"/>
    <w:rsid w:val="00EB3469"/>
    <w:rsid w:val="00EB5250"/>
    <w:rsid w:val="00ED0289"/>
    <w:rsid w:val="00ED5501"/>
    <w:rsid w:val="00ED7F0D"/>
    <w:rsid w:val="00EF6139"/>
    <w:rsid w:val="00EF6631"/>
    <w:rsid w:val="00F21134"/>
    <w:rsid w:val="00F24E07"/>
    <w:rsid w:val="00F24FEB"/>
    <w:rsid w:val="00F32000"/>
    <w:rsid w:val="00F34A56"/>
    <w:rsid w:val="00F37CFF"/>
    <w:rsid w:val="00F413F0"/>
    <w:rsid w:val="00F431FB"/>
    <w:rsid w:val="00F4742F"/>
    <w:rsid w:val="00F519E7"/>
    <w:rsid w:val="00F60919"/>
    <w:rsid w:val="00F60984"/>
    <w:rsid w:val="00F622A2"/>
    <w:rsid w:val="00F629F1"/>
    <w:rsid w:val="00F70F16"/>
    <w:rsid w:val="00F714BC"/>
    <w:rsid w:val="00F81637"/>
    <w:rsid w:val="00F857B0"/>
    <w:rsid w:val="00F93CAA"/>
    <w:rsid w:val="00F96592"/>
    <w:rsid w:val="00FA5911"/>
    <w:rsid w:val="00FA7E74"/>
    <w:rsid w:val="00FB6CA2"/>
    <w:rsid w:val="00FC16F1"/>
    <w:rsid w:val="00FC431F"/>
    <w:rsid w:val="00FC664D"/>
    <w:rsid w:val="00FC6F70"/>
    <w:rsid w:val="00FD3FB1"/>
    <w:rsid w:val="00FF4EE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FC523DA"/>
  <w15:docId w15:val="{06BC0930-7568-48BA-A8D6-43445813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2B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3398-F392-4CF9-9405-55AC8AB0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1084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keywords/>
  <dc:description/>
  <cp:lastModifiedBy>Соколова Ирина  Юрьевна</cp:lastModifiedBy>
  <cp:revision>105</cp:revision>
  <cp:lastPrinted>2011-06-07T12:47:00Z</cp:lastPrinted>
  <dcterms:created xsi:type="dcterms:W3CDTF">2023-09-01T07:20:00Z</dcterms:created>
  <dcterms:modified xsi:type="dcterms:W3CDTF">2024-06-19T06:27:00Z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